
<file path=[Content_Types].xml><?xml version="1.0" encoding="utf-8"?>
<Types xmlns="http://schemas.openxmlformats.org/package/2006/content-types">
  <Default Extension="png" ContentType="image/png"/>
  <Default Extension="jpeg" ContentType="image/jpeg"/>
  <Default Extension="wmf" ContentType="image/x-wmf"/>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Tabelacomgrade"/>
        <w:tblW w:w="0" w:type="auto"/>
        <w:tblLook w:val="04A0" w:firstRow="1" w:lastRow="0" w:firstColumn="1" w:lastColumn="0" w:noHBand="0" w:noVBand="1"/>
      </w:tblPr>
      <w:tblGrid>
        <w:gridCol w:w="1430"/>
        <w:gridCol w:w="5298"/>
        <w:gridCol w:w="1355"/>
        <w:gridCol w:w="2599"/>
      </w:tblGrid>
      <w:tr w:rsidR="000E3E03" w:rsidRPr="00BF1983" w14:paraId="46564497" w14:textId="77777777" w:rsidTr="000E3E03">
        <w:trPr>
          <w:trHeight w:val="567"/>
        </w:trPr>
        <w:tc>
          <w:tcPr>
            <w:tcW w:w="1463" w:type="dxa"/>
            <w:shd w:val="clear" w:color="auto" w:fill="B6DDE8" w:themeFill="accent5" w:themeFillTint="66"/>
            <w:vAlign w:val="center"/>
          </w:tcPr>
          <w:p w14:paraId="6D1DAD46" w14:textId="77777777" w:rsidR="000E3E03" w:rsidRPr="00BF1983" w:rsidRDefault="000E3E03" w:rsidP="000E3E03">
            <w:pPr>
              <w:jc w:val="center"/>
              <w:rPr>
                <w:rFonts w:ascii="Arial" w:hAnsi="Arial" w:cs="Arial"/>
                <w:b/>
                <w:sz w:val="20"/>
                <w:szCs w:val="24"/>
              </w:rPr>
            </w:pPr>
            <w:r w:rsidRPr="00BF1983">
              <w:rPr>
                <w:rFonts w:ascii="Arial" w:hAnsi="Arial" w:cs="Arial"/>
                <w:b/>
                <w:sz w:val="20"/>
                <w:szCs w:val="24"/>
              </w:rPr>
              <w:t>Disciplina</w:t>
            </w:r>
          </w:p>
        </w:tc>
        <w:tc>
          <w:tcPr>
            <w:tcW w:w="5278" w:type="dxa"/>
            <w:vAlign w:val="center"/>
          </w:tcPr>
          <w:p w14:paraId="268D4A0C" w14:textId="77777777" w:rsidR="000E3E03" w:rsidRPr="00BF1983" w:rsidRDefault="000E3E03" w:rsidP="000E3E03">
            <w:pPr>
              <w:rPr>
                <w:rFonts w:ascii="Arial" w:hAnsi="Arial" w:cs="Arial"/>
                <w:sz w:val="20"/>
                <w:szCs w:val="24"/>
              </w:rPr>
            </w:pPr>
            <w:r>
              <w:rPr>
                <w:rFonts w:ascii="Arial" w:hAnsi="Arial" w:cs="Arial"/>
                <w:sz w:val="20"/>
                <w:szCs w:val="24"/>
              </w:rPr>
              <w:t>Geografia</w:t>
            </w:r>
          </w:p>
        </w:tc>
        <w:tc>
          <w:tcPr>
            <w:tcW w:w="1350" w:type="dxa"/>
            <w:shd w:val="clear" w:color="auto" w:fill="B6DDE8" w:themeFill="accent5" w:themeFillTint="66"/>
            <w:vAlign w:val="center"/>
          </w:tcPr>
          <w:p w14:paraId="155E6C54" w14:textId="77777777" w:rsidR="000E3E03" w:rsidRPr="00BF1983" w:rsidRDefault="000E3E03" w:rsidP="000E3E03">
            <w:pPr>
              <w:jc w:val="center"/>
              <w:rPr>
                <w:rFonts w:ascii="Arial" w:hAnsi="Arial" w:cs="Arial"/>
                <w:b/>
                <w:sz w:val="20"/>
                <w:szCs w:val="24"/>
              </w:rPr>
            </w:pPr>
            <w:r w:rsidRPr="00BF1983">
              <w:rPr>
                <w:rFonts w:ascii="Arial" w:hAnsi="Arial" w:cs="Arial"/>
                <w:b/>
                <w:sz w:val="20"/>
                <w:szCs w:val="24"/>
              </w:rPr>
              <w:t>Ano/Série</w:t>
            </w:r>
          </w:p>
        </w:tc>
        <w:tc>
          <w:tcPr>
            <w:tcW w:w="2591" w:type="dxa"/>
            <w:vAlign w:val="center"/>
          </w:tcPr>
          <w:p w14:paraId="626E8E4E" w14:textId="7EB3AC6B" w:rsidR="000E3E03" w:rsidRPr="00BF1983" w:rsidRDefault="002E0FAF" w:rsidP="000E3E03">
            <w:pPr>
              <w:rPr>
                <w:rFonts w:ascii="Arial" w:hAnsi="Arial" w:cs="Arial"/>
                <w:sz w:val="20"/>
                <w:szCs w:val="24"/>
              </w:rPr>
            </w:pPr>
            <w:r>
              <w:rPr>
                <w:rFonts w:ascii="Arial" w:hAnsi="Arial" w:cs="Arial"/>
                <w:sz w:val="20"/>
                <w:szCs w:val="24"/>
              </w:rPr>
              <w:t xml:space="preserve">7 </w:t>
            </w:r>
            <w:r w:rsidR="0089248D">
              <w:rPr>
                <w:rFonts w:ascii="Arial" w:hAnsi="Arial" w:cs="Arial"/>
                <w:sz w:val="20"/>
                <w:szCs w:val="24"/>
              </w:rPr>
              <w:t>A</w:t>
            </w:r>
          </w:p>
        </w:tc>
      </w:tr>
      <w:tr w:rsidR="000E3E03" w:rsidRPr="00BF1983" w14:paraId="62F64719" w14:textId="77777777" w:rsidTr="000E3E03">
        <w:trPr>
          <w:trHeight w:val="567"/>
        </w:trPr>
        <w:tc>
          <w:tcPr>
            <w:tcW w:w="1463" w:type="dxa"/>
            <w:shd w:val="clear" w:color="auto" w:fill="B6DDE8" w:themeFill="accent5" w:themeFillTint="66"/>
            <w:vAlign w:val="center"/>
          </w:tcPr>
          <w:p w14:paraId="7692312A" w14:textId="77777777" w:rsidR="000E3E03" w:rsidRPr="00BF1983" w:rsidRDefault="000E3E03" w:rsidP="000E3E03">
            <w:pPr>
              <w:jc w:val="center"/>
              <w:rPr>
                <w:rFonts w:ascii="Arial" w:hAnsi="Arial" w:cs="Arial"/>
                <w:b/>
                <w:sz w:val="20"/>
                <w:szCs w:val="24"/>
              </w:rPr>
            </w:pPr>
            <w:r w:rsidRPr="00BF1983">
              <w:rPr>
                <w:rFonts w:ascii="Arial" w:hAnsi="Arial" w:cs="Arial"/>
                <w:b/>
                <w:sz w:val="20"/>
                <w:szCs w:val="24"/>
              </w:rPr>
              <w:t>Professor(a)</w:t>
            </w:r>
          </w:p>
        </w:tc>
        <w:tc>
          <w:tcPr>
            <w:tcW w:w="9219" w:type="dxa"/>
            <w:gridSpan w:val="3"/>
            <w:vAlign w:val="center"/>
          </w:tcPr>
          <w:p w14:paraId="61751011" w14:textId="5D87FDD2" w:rsidR="000E3E03" w:rsidRPr="00BF1983" w:rsidRDefault="0089248D" w:rsidP="000E3E03">
            <w:pPr>
              <w:rPr>
                <w:rFonts w:ascii="Arial" w:hAnsi="Arial" w:cs="Arial"/>
                <w:sz w:val="20"/>
                <w:szCs w:val="24"/>
              </w:rPr>
            </w:pPr>
            <w:r>
              <w:rPr>
                <w:rFonts w:ascii="Arial" w:hAnsi="Arial" w:cs="Arial"/>
                <w:sz w:val="20"/>
                <w:szCs w:val="24"/>
              </w:rPr>
              <w:t>Marcelo Luís Betti</w:t>
            </w:r>
          </w:p>
        </w:tc>
      </w:tr>
      <w:tr w:rsidR="000E3E03" w:rsidRPr="00BF1983" w14:paraId="72C3DA33" w14:textId="77777777" w:rsidTr="000E3E03">
        <w:trPr>
          <w:trHeight w:val="567"/>
        </w:trPr>
        <w:tc>
          <w:tcPr>
            <w:tcW w:w="1463" w:type="dxa"/>
            <w:shd w:val="clear" w:color="auto" w:fill="B6DDE8" w:themeFill="accent5" w:themeFillTint="66"/>
            <w:vAlign w:val="center"/>
          </w:tcPr>
          <w:p w14:paraId="1D126BA4" w14:textId="77777777" w:rsidR="000E3E03" w:rsidRPr="00BF1983" w:rsidRDefault="000E3E03" w:rsidP="000E3E03">
            <w:pPr>
              <w:jc w:val="center"/>
              <w:rPr>
                <w:rFonts w:ascii="Arial" w:hAnsi="Arial" w:cs="Arial"/>
                <w:b/>
                <w:sz w:val="20"/>
                <w:szCs w:val="24"/>
              </w:rPr>
            </w:pPr>
            <w:r w:rsidRPr="00BF1983">
              <w:rPr>
                <w:rFonts w:ascii="Arial" w:hAnsi="Arial" w:cs="Arial"/>
                <w:b/>
                <w:sz w:val="20"/>
                <w:szCs w:val="24"/>
              </w:rPr>
              <w:t>Conteúdo</w:t>
            </w:r>
            <w:r>
              <w:rPr>
                <w:rFonts w:ascii="Arial" w:hAnsi="Arial" w:cs="Arial"/>
                <w:b/>
                <w:sz w:val="20"/>
                <w:szCs w:val="24"/>
              </w:rPr>
              <w:t>s</w:t>
            </w:r>
          </w:p>
        </w:tc>
        <w:tc>
          <w:tcPr>
            <w:tcW w:w="9219" w:type="dxa"/>
            <w:gridSpan w:val="3"/>
            <w:vAlign w:val="center"/>
          </w:tcPr>
          <w:p w14:paraId="66B83915" w14:textId="77777777" w:rsidR="000E3E03" w:rsidRDefault="000E3E03" w:rsidP="000E3E03">
            <w:pPr>
              <w:rPr>
                <w:rFonts w:ascii="Arial" w:hAnsi="Arial" w:cs="Arial"/>
                <w:sz w:val="20"/>
                <w:szCs w:val="24"/>
              </w:rPr>
            </w:pPr>
            <w:r>
              <w:rPr>
                <w:rFonts w:ascii="Arial" w:hAnsi="Arial" w:cs="Arial"/>
                <w:sz w:val="20"/>
                <w:szCs w:val="24"/>
              </w:rPr>
              <w:t>Mapas temáticos do Brasil.</w:t>
            </w:r>
          </w:p>
          <w:p w14:paraId="4472D7E9" w14:textId="77777777" w:rsidR="000E3E03" w:rsidRDefault="000E3E03" w:rsidP="000E3E03">
            <w:pPr>
              <w:rPr>
                <w:rFonts w:ascii="Arial" w:hAnsi="Arial" w:cs="Arial"/>
                <w:sz w:val="20"/>
                <w:szCs w:val="24"/>
              </w:rPr>
            </w:pPr>
            <w:r>
              <w:rPr>
                <w:rFonts w:ascii="Arial" w:hAnsi="Arial" w:cs="Arial"/>
                <w:sz w:val="20"/>
                <w:szCs w:val="24"/>
              </w:rPr>
              <w:t>Do mercantilismo ao advento do capitalismo seus aspectos e consequências.</w:t>
            </w:r>
          </w:p>
          <w:p w14:paraId="04D1D419" w14:textId="77777777" w:rsidR="00AC1054" w:rsidRDefault="000E3E03" w:rsidP="000E3E03">
            <w:pPr>
              <w:rPr>
                <w:rFonts w:ascii="Arial" w:hAnsi="Arial" w:cs="Arial"/>
                <w:sz w:val="20"/>
                <w:szCs w:val="24"/>
              </w:rPr>
            </w:pPr>
            <w:r>
              <w:rPr>
                <w:rFonts w:ascii="Arial" w:hAnsi="Arial" w:cs="Arial"/>
                <w:sz w:val="20"/>
                <w:szCs w:val="24"/>
              </w:rPr>
              <w:t>A globalização nos avanços tecnológicos dos meios de transportes e</w:t>
            </w:r>
            <w:r w:rsidR="00AC1054">
              <w:rPr>
                <w:rFonts w:ascii="Arial" w:hAnsi="Arial" w:cs="Arial"/>
                <w:sz w:val="20"/>
                <w:szCs w:val="24"/>
              </w:rPr>
              <w:t xml:space="preserve"> telecomunicações. </w:t>
            </w:r>
          </w:p>
          <w:p w14:paraId="00C27D61" w14:textId="77777777" w:rsidR="000E3E03" w:rsidRDefault="00AC1054" w:rsidP="000E3E03">
            <w:pPr>
              <w:rPr>
                <w:rFonts w:ascii="Arial" w:hAnsi="Arial" w:cs="Arial"/>
                <w:sz w:val="20"/>
                <w:szCs w:val="24"/>
              </w:rPr>
            </w:pPr>
            <w:r>
              <w:rPr>
                <w:rFonts w:ascii="Arial" w:hAnsi="Arial" w:cs="Arial"/>
                <w:sz w:val="20"/>
                <w:szCs w:val="24"/>
              </w:rPr>
              <w:t>A</w:t>
            </w:r>
            <w:r w:rsidR="000E3E03">
              <w:rPr>
                <w:rFonts w:ascii="Arial" w:hAnsi="Arial" w:cs="Arial"/>
                <w:sz w:val="20"/>
                <w:szCs w:val="24"/>
              </w:rPr>
              <w:t xml:space="preserve"> formação das redes e dos fluxos materiais e imateriais.</w:t>
            </w:r>
          </w:p>
          <w:p w14:paraId="4050B1DA" w14:textId="77777777" w:rsidR="000E3E03" w:rsidRPr="00BF1983" w:rsidRDefault="00AC1054" w:rsidP="000E3E03">
            <w:pPr>
              <w:rPr>
                <w:rFonts w:ascii="Arial" w:hAnsi="Arial" w:cs="Arial"/>
                <w:sz w:val="20"/>
                <w:szCs w:val="24"/>
              </w:rPr>
            </w:pPr>
            <w:r>
              <w:rPr>
                <w:rFonts w:ascii="Arial" w:hAnsi="Arial" w:cs="Arial"/>
                <w:sz w:val="20"/>
                <w:szCs w:val="24"/>
              </w:rPr>
              <w:t>A</w:t>
            </w:r>
            <w:r w:rsidR="000E3E03">
              <w:rPr>
                <w:rFonts w:ascii="Arial" w:hAnsi="Arial" w:cs="Arial"/>
                <w:sz w:val="20"/>
                <w:szCs w:val="24"/>
              </w:rPr>
              <w:t xml:space="preserve">s redes de transporte e </w:t>
            </w:r>
            <w:r>
              <w:rPr>
                <w:rFonts w:ascii="Arial" w:hAnsi="Arial" w:cs="Arial"/>
                <w:sz w:val="20"/>
                <w:szCs w:val="24"/>
              </w:rPr>
              <w:t>comunicação</w:t>
            </w:r>
            <w:r w:rsidR="000E3E03">
              <w:rPr>
                <w:rFonts w:ascii="Arial" w:hAnsi="Arial" w:cs="Arial"/>
                <w:sz w:val="20"/>
                <w:szCs w:val="24"/>
              </w:rPr>
              <w:t>.</w:t>
            </w:r>
          </w:p>
        </w:tc>
      </w:tr>
      <w:tr w:rsidR="000E3E03" w:rsidRPr="00BF1983" w14:paraId="2C64A765" w14:textId="77777777" w:rsidTr="000E3E03">
        <w:trPr>
          <w:trHeight w:val="567"/>
        </w:trPr>
        <w:tc>
          <w:tcPr>
            <w:tcW w:w="1463" w:type="dxa"/>
            <w:shd w:val="clear" w:color="auto" w:fill="B6DDE8" w:themeFill="accent5" w:themeFillTint="66"/>
            <w:vAlign w:val="center"/>
          </w:tcPr>
          <w:p w14:paraId="5E96D24F" w14:textId="77777777" w:rsidR="000E3E03" w:rsidRPr="00BF1983" w:rsidRDefault="000E3E03" w:rsidP="000E3E03">
            <w:pPr>
              <w:jc w:val="center"/>
              <w:rPr>
                <w:rFonts w:ascii="Arial" w:hAnsi="Arial" w:cs="Arial"/>
                <w:b/>
                <w:sz w:val="20"/>
                <w:szCs w:val="24"/>
              </w:rPr>
            </w:pPr>
            <w:r>
              <w:rPr>
                <w:rFonts w:ascii="Arial" w:hAnsi="Arial" w:cs="Arial"/>
                <w:b/>
                <w:sz w:val="20"/>
                <w:szCs w:val="24"/>
              </w:rPr>
              <w:t>Habilidades</w:t>
            </w:r>
          </w:p>
        </w:tc>
        <w:tc>
          <w:tcPr>
            <w:tcW w:w="9219" w:type="dxa"/>
            <w:gridSpan w:val="3"/>
            <w:vAlign w:val="center"/>
          </w:tcPr>
          <w:p w14:paraId="5B0EFD3C" w14:textId="77777777" w:rsidR="000E3E03" w:rsidRDefault="000E3E03" w:rsidP="000E3E03">
            <w:r>
              <w:t xml:space="preserve"> (EF07GE09A) Interpretar e elaborar mapas temáticos com base em informações históricas, demográficas, sociais e econômicas do território brasileiro.</w:t>
            </w:r>
          </w:p>
          <w:p w14:paraId="6915CD26" w14:textId="77777777" w:rsidR="000E3E03" w:rsidRDefault="000E3E03" w:rsidP="000E3E03">
            <w:r>
              <w:t>(EF07GE05) Analisar fatos e situações representativas das alterações ocorridas entre o período mercantilista e o advento do capitalismo e discutir aspectos econômicos, políticos, sociais, culturais e ambientais associados a esse período em diferentes lugares.</w:t>
            </w:r>
          </w:p>
          <w:p w14:paraId="046C094B" w14:textId="77777777" w:rsidR="000E3E03" w:rsidRDefault="000E3E03" w:rsidP="000E3E03">
            <w:r>
              <w:t>(EF07GE07A) Analisar o papel das redes de transporte e comunicação e estabelecer relações com os fluxos materiais (objetos, mercadorias, pessoas) e imateriais (dados, informação, comunicação) em escala global.</w:t>
            </w:r>
          </w:p>
          <w:p w14:paraId="3FAD3798" w14:textId="77777777" w:rsidR="000E3E03" w:rsidRDefault="000E3E03" w:rsidP="000E3E03">
            <w:r>
              <w:t>(EF07GE07B) Categorizar as redes de transporte e comunicação e analisar influências nos processos produtivos e nas alterações na configuração do território brasileiro.</w:t>
            </w:r>
          </w:p>
          <w:p w14:paraId="733AA8A5" w14:textId="77777777" w:rsidR="000E3E03" w:rsidRDefault="000E3E03" w:rsidP="000E3E03">
            <w:pPr>
              <w:rPr>
                <w:rFonts w:ascii="Arial" w:hAnsi="Arial" w:cs="Arial"/>
                <w:sz w:val="20"/>
                <w:szCs w:val="24"/>
              </w:rPr>
            </w:pPr>
          </w:p>
        </w:tc>
      </w:tr>
      <w:tr w:rsidR="000E3E03" w:rsidRPr="00BF1983" w14:paraId="01236339" w14:textId="77777777" w:rsidTr="000E3E03">
        <w:trPr>
          <w:trHeight w:val="1326"/>
        </w:trPr>
        <w:tc>
          <w:tcPr>
            <w:tcW w:w="1463" w:type="dxa"/>
            <w:vMerge w:val="restart"/>
            <w:shd w:val="clear" w:color="auto" w:fill="B6DDE8" w:themeFill="accent5" w:themeFillTint="66"/>
            <w:vAlign w:val="center"/>
          </w:tcPr>
          <w:p w14:paraId="2C76A56F" w14:textId="77777777" w:rsidR="000E3E03" w:rsidRDefault="000E3E03" w:rsidP="000E3E03">
            <w:pPr>
              <w:jc w:val="center"/>
              <w:rPr>
                <w:rFonts w:ascii="Arial" w:hAnsi="Arial" w:cs="Arial"/>
                <w:b/>
                <w:sz w:val="20"/>
                <w:szCs w:val="24"/>
              </w:rPr>
            </w:pPr>
            <w:r>
              <w:rPr>
                <w:rFonts w:ascii="Arial" w:hAnsi="Arial" w:cs="Arial"/>
                <w:b/>
                <w:sz w:val="20"/>
                <w:szCs w:val="24"/>
              </w:rPr>
              <w:t xml:space="preserve">Atividades </w:t>
            </w:r>
          </w:p>
          <w:p w14:paraId="5EB561B3" w14:textId="77777777" w:rsidR="000E3E03" w:rsidRPr="00BF1983" w:rsidRDefault="000E3E03" w:rsidP="000E3E03">
            <w:pPr>
              <w:jc w:val="center"/>
              <w:rPr>
                <w:rFonts w:ascii="Arial" w:hAnsi="Arial" w:cs="Arial"/>
                <w:b/>
                <w:sz w:val="20"/>
                <w:szCs w:val="24"/>
              </w:rPr>
            </w:pPr>
            <w:r>
              <w:rPr>
                <w:rFonts w:ascii="Arial" w:hAnsi="Arial" w:cs="Arial"/>
                <w:b/>
                <w:sz w:val="20"/>
                <w:szCs w:val="24"/>
              </w:rPr>
              <w:t>semanais</w:t>
            </w:r>
          </w:p>
        </w:tc>
        <w:tc>
          <w:tcPr>
            <w:tcW w:w="9219" w:type="dxa"/>
            <w:gridSpan w:val="3"/>
            <w:shd w:val="clear" w:color="auto" w:fill="auto"/>
          </w:tcPr>
          <w:p w14:paraId="6F71E9B7" w14:textId="4DEA83B9" w:rsidR="000E3E03" w:rsidRDefault="000E3E03" w:rsidP="000E3E03">
            <w:pPr>
              <w:rPr>
                <w:rFonts w:ascii="Arial" w:hAnsi="Arial" w:cs="Arial"/>
                <w:b/>
                <w:sz w:val="20"/>
                <w:szCs w:val="24"/>
              </w:rPr>
            </w:pPr>
            <w:r w:rsidRPr="00FB6BB1">
              <w:rPr>
                <w:rFonts w:ascii="Arial" w:hAnsi="Arial" w:cs="Arial"/>
                <w:b/>
                <w:sz w:val="20"/>
                <w:szCs w:val="24"/>
                <w:highlight w:val="yellow"/>
              </w:rPr>
              <w:t xml:space="preserve">Semana </w:t>
            </w:r>
            <w:r>
              <w:rPr>
                <w:rFonts w:ascii="Arial" w:hAnsi="Arial" w:cs="Arial"/>
                <w:b/>
                <w:sz w:val="20"/>
                <w:szCs w:val="24"/>
                <w:highlight w:val="yellow"/>
              </w:rPr>
              <w:t xml:space="preserve">1 (03 a 07 de agosto) </w:t>
            </w:r>
          </w:p>
          <w:p w14:paraId="56B69BB3" w14:textId="77777777" w:rsidR="0089248D" w:rsidRDefault="0089248D" w:rsidP="0089248D">
            <w:pPr>
              <w:rPr>
                <w:rFonts w:ascii="Arial" w:hAnsi="Arial" w:cs="Arial"/>
                <w:sz w:val="20"/>
                <w:szCs w:val="24"/>
              </w:rPr>
            </w:pPr>
            <w:r>
              <w:rPr>
                <w:rFonts w:ascii="Arial" w:hAnsi="Arial" w:cs="Arial"/>
                <w:sz w:val="20"/>
                <w:szCs w:val="24"/>
              </w:rPr>
              <w:t xml:space="preserve">Sugestão para realização das: pesquisa no </w:t>
            </w:r>
            <w:proofErr w:type="spellStart"/>
            <w:proofErr w:type="gramStart"/>
            <w:r>
              <w:rPr>
                <w:rFonts w:ascii="Arial" w:hAnsi="Arial" w:cs="Arial"/>
                <w:sz w:val="20"/>
                <w:szCs w:val="24"/>
              </w:rPr>
              <w:t>google</w:t>
            </w:r>
            <w:proofErr w:type="spellEnd"/>
            <w:r>
              <w:rPr>
                <w:rFonts w:ascii="Arial" w:hAnsi="Arial" w:cs="Arial"/>
                <w:sz w:val="20"/>
                <w:szCs w:val="24"/>
              </w:rPr>
              <w:t xml:space="preserve"> ,</w:t>
            </w:r>
            <w:proofErr w:type="gramEnd"/>
            <w:r>
              <w:rPr>
                <w:rFonts w:ascii="Arial" w:hAnsi="Arial" w:cs="Arial"/>
                <w:sz w:val="20"/>
                <w:szCs w:val="24"/>
              </w:rPr>
              <w:t xml:space="preserve"> livros de geografia ,livro expedições geográficas atividades do </w:t>
            </w:r>
            <w:proofErr w:type="spellStart"/>
            <w:r>
              <w:rPr>
                <w:rFonts w:ascii="Arial" w:hAnsi="Arial" w:cs="Arial"/>
                <w:sz w:val="20"/>
                <w:szCs w:val="24"/>
              </w:rPr>
              <w:t>Melhem</w:t>
            </w:r>
            <w:proofErr w:type="spellEnd"/>
            <w:r>
              <w:rPr>
                <w:rFonts w:ascii="Arial" w:hAnsi="Arial" w:cs="Arial"/>
                <w:sz w:val="20"/>
                <w:szCs w:val="24"/>
              </w:rPr>
              <w:t xml:space="preserve"> Adas e outras fontes de apoio.</w:t>
            </w:r>
          </w:p>
          <w:p w14:paraId="367FF486" w14:textId="2D972B8B" w:rsidR="0089248D" w:rsidRDefault="0089248D" w:rsidP="0089248D">
            <w:pPr>
              <w:rPr>
                <w:rFonts w:ascii="Arial" w:hAnsi="Arial" w:cs="Arial"/>
                <w:b/>
                <w:bCs/>
                <w:sz w:val="20"/>
                <w:szCs w:val="24"/>
              </w:rPr>
            </w:pPr>
            <w:r>
              <w:rPr>
                <w:rFonts w:ascii="Arial" w:hAnsi="Arial" w:cs="Arial"/>
                <w:sz w:val="20"/>
                <w:szCs w:val="24"/>
              </w:rPr>
              <w:t xml:space="preserve">As atividades serão respondidas no Caderno de geografia de forma </w:t>
            </w:r>
            <w:r>
              <w:rPr>
                <w:rFonts w:ascii="Arial" w:hAnsi="Arial" w:cs="Arial"/>
                <w:b/>
                <w:bCs/>
                <w:sz w:val="20"/>
                <w:szCs w:val="24"/>
              </w:rPr>
              <w:t xml:space="preserve">MANUSCRITA </w:t>
            </w:r>
            <w:r>
              <w:rPr>
                <w:rFonts w:ascii="Arial" w:hAnsi="Arial" w:cs="Arial"/>
                <w:sz w:val="20"/>
                <w:szCs w:val="24"/>
              </w:rPr>
              <w:t xml:space="preserve">não sendo aceita de forma digitada. Preciso que os alunos tenham os conteúdos no caderno para uma futura recuperação </w:t>
            </w:r>
            <w:proofErr w:type="gramStart"/>
            <w:r>
              <w:rPr>
                <w:rFonts w:ascii="Arial" w:hAnsi="Arial" w:cs="Arial"/>
                <w:sz w:val="20"/>
                <w:szCs w:val="24"/>
              </w:rPr>
              <w:t>e  como</w:t>
            </w:r>
            <w:proofErr w:type="gramEnd"/>
            <w:r>
              <w:rPr>
                <w:rFonts w:ascii="Arial" w:hAnsi="Arial" w:cs="Arial"/>
                <w:sz w:val="20"/>
                <w:szCs w:val="24"/>
              </w:rPr>
              <w:t xml:space="preserve"> instrumento avaliativo. Em caso de dúvidas estabeleço o meu </w:t>
            </w:r>
            <w:proofErr w:type="spellStart"/>
            <w:r>
              <w:rPr>
                <w:rFonts w:ascii="Arial" w:hAnsi="Arial" w:cs="Arial"/>
                <w:sz w:val="20"/>
                <w:szCs w:val="24"/>
              </w:rPr>
              <w:t>email</w:t>
            </w:r>
            <w:proofErr w:type="spellEnd"/>
            <w:r>
              <w:rPr>
                <w:rFonts w:ascii="Arial" w:hAnsi="Arial" w:cs="Arial"/>
                <w:sz w:val="20"/>
                <w:szCs w:val="24"/>
              </w:rPr>
              <w:t xml:space="preserve"> particular para sanar as mesmas. O discente colocará como tema </w:t>
            </w:r>
            <w:r>
              <w:rPr>
                <w:rFonts w:ascii="Arial" w:hAnsi="Arial" w:cs="Arial"/>
                <w:b/>
                <w:bCs/>
                <w:sz w:val="20"/>
                <w:szCs w:val="24"/>
              </w:rPr>
              <w:t xml:space="preserve">DÚVIDA e enviará para </w:t>
            </w:r>
            <w:hyperlink r:id="rId7" w:history="1">
              <w:r w:rsidRPr="002B753C">
                <w:rPr>
                  <w:rStyle w:val="Hyperlink"/>
                  <w:rFonts w:ascii="Arial" w:hAnsi="Arial" w:cs="Arial"/>
                  <w:b/>
                  <w:bCs/>
                  <w:sz w:val="20"/>
                  <w:szCs w:val="24"/>
                </w:rPr>
                <w:t>marsociologia@gmail.com</w:t>
              </w:r>
            </w:hyperlink>
            <w:r>
              <w:rPr>
                <w:rFonts w:ascii="Arial" w:hAnsi="Arial" w:cs="Arial"/>
                <w:b/>
                <w:bCs/>
                <w:sz w:val="20"/>
                <w:szCs w:val="24"/>
              </w:rPr>
              <w:t xml:space="preserve">. Já as atividades serão enviadas para </w:t>
            </w:r>
            <w:hyperlink r:id="rId8" w:history="1">
              <w:r w:rsidR="00A60762" w:rsidRPr="00A5038E">
                <w:rPr>
                  <w:rStyle w:val="Hyperlink"/>
                  <w:rFonts w:ascii="Arial" w:hAnsi="Arial" w:cs="Arial"/>
                  <w:b/>
                  <w:bCs/>
                  <w:sz w:val="20"/>
                  <w:szCs w:val="24"/>
                </w:rPr>
                <w:t>marcelobetti@prof.educacao.sp.gov.br</w:t>
              </w:r>
            </w:hyperlink>
          </w:p>
          <w:p w14:paraId="38CC3DFA" w14:textId="77777777" w:rsidR="0089248D" w:rsidRDefault="0089248D" w:rsidP="000E3E03">
            <w:pPr>
              <w:rPr>
                <w:rFonts w:ascii="Arial" w:hAnsi="Arial" w:cs="Arial"/>
                <w:b/>
                <w:sz w:val="20"/>
                <w:szCs w:val="24"/>
              </w:rPr>
            </w:pPr>
          </w:p>
          <w:p w14:paraId="001FFB95" w14:textId="77777777" w:rsidR="000E3E03" w:rsidRDefault="000E3E03" w:rsidP="000E3E03">
            <w:pPr>
              <w:rPr>
                <w:rFonts w:ascii="Helvetica" w:hAnsi="Helvetica"/>
                <w:color w:val="444444"/>
                <w:sz w:val="26"/>
                <w:szCs w:val="26"/>
                <w:shd w:val="clear" w:color="auto" w:fill="FFFFFF"/>
              </w:rPr>
            </w:pPr>
            <w:r w:rsidRPr="004E6E14">
              <w:t>Mapas são representações gráficas feitas geralmente em uma superfície plana (como papel), com a finalidade de apresentar informações da realidade; eles fazem parte da humanidade desde os tempos remotos.</w:t>
            </w:r>
            <w:r w:rsidRPr="004E6E14">
              <w:br/>
            </w:r>
            <w:r w:rsidRPr="004E6E14">
              <w:br/>
              <w:t>Essas representações do espaço geográfico se tornaram mais difundidas a partir da necessidade de tornar o trajeto das viagens mais seguro, como as caravanas mercantis, por exemplo.</w:t>
            </w:r>
            <w:r w:rsidRPr="004E6E14">
              <w:br/>
            </w:r>
            <w:r w:rsidRPr="004E6E14">
              <w:br/>
              <w:t>Praticamente todas as características do espaço geográfico podem ser representadas em um mapa. No entanto, tais características não podem ser colocadas em uma única carta cartográfica, pois sua compreensão fica confusa e comprometida. Diante disso, os cartógrafos criaram mapas que abordam temas específicos, dando origem aos mapas temáticos. São eles: mapa político, físico, econômico e histórico.</w:t>
            </w:r>
            <w:r w:rsidRPr="004E6E14">
              <w:br/>
            </w:r>
            <w:r w:rsidRPr="004E6E14">
              <w:br/>
              <w:t xml:space="preserve">Mapa Político: esse tipo de representação tem como objetivo explicitar as divisões territoriais, ou seja, as fronteiras entre continentes, países, estados e até municípios, enfatizando que as mesmas são criações humanas. Nesse tipo de mapa, é comum encontrarmos símbolos, como linha </w:t>
            </w:r>
            <w:proofErr w:type="gramStart"/>
            <w:r w:rsidRPr="004E6E14">
              <w:t>( —</w:t>
            </w:r>
            <w:proofErr w:type="gramEnd"/>
            <w:r w:rsidRPr="004E6E14">
              <w:t xml:space="preserve"> ), para demonstrar fronteiras; e ponto ( • ), para indicar cidades</w:t>
            </w:r>
            <w:r>
              <w:rPr>
                <w:rFonts w:ascii="Helvetica" w:hAnsi="Helvetica"/>
                <w:color w:val="444444"/>
                <w:sz w:val="26"/>
                <w:szCs w:val="26"/>
                <w:shd w:val="clear" w:color="auto" w:fill="FFFFFF"/>
              </w:rPr>
              <w:t>.</w:t>
            </w:r>
          </w:p>
          <w:p w14:paraId="66033E65" w14:textId="77777777" w:rsidR="000E3E03" w:rsidRDefault="000E3E03" w:rsidP="000E3E03">
            <w:r w:rsidRPr="004E6E14">
              <w:t>Mapa Físico: são elaborados para informar aspectos naturais (relevo, clima, vegetação, hidrografia) de um determinado continente, subcontinente, país, estado e município.</w:t>
            </w:r>
          </w:p>
          <w:p w14:paraId="257D9C89" w14:textId="77777777" w:rsidR="000E3E03" w:rsidRDefault="000E3E03" w:rsidP="000E3E03">
            <w:r w:rsidRPr="004E6E14">
              <w:t>Mapas Econômicos: representação cartográfica criada para informar as riquezas de um determinado lugar (continente, subcontinente, país, estado e município). Expressam onde estão localizadas as principais jazidas minerais, além de informar sobre as produções agropecuárias, industriais e de serviços.</w:t>
            </w:r>
          </w:p>
          <w:p w14:paraId="5EEAEE96" w14:textId="77777777" w:rsidR="000E3E03" w:rsidRDefault="000E3E03" w:rsidP="000E3E03">
            <w:r w:rsidRPr="004E6E14">
              <w:t>Mapas Históricos: tipo de representação cartográfica que informa sobre aspectos que aconteceram no passado, como, por exemplo, a floresta Amazônica em 1970, a expansão de um território sobre o outro em períodos de expansionismo espacial, entre outros.</w:t>
            </w:r>
          </w:p>
          <w:p w14:paraId="75CFE0E2" w14:textId="77777777" w:rsidR="000E3E03" w:rsidRPr="004E6E14" w:rsidRDefault="000E3E03" w:rsidP="000E3E03">
            <w:r w:rsidRPr="004E6E14">
              <w:lastRenderedPageBreak/>
              <w:t>Publicado por: Wagner de Cerqueira e Francisco</w:t>
            </w:r>
          </w:p>
          <w:p w14:paraId="42F329A0" w14:textId="77777777" w:rsidR="000E3E03" w:rsidRPr="004E6E14" w:rsidRDefault="000E3E03" w:rsidP="000E3E03">
            <w:r w:rsidRPr="004E6E14">
              <w:t>Fonte:</w:t>
            </w:r>
            <w:r>
              <w:t xml:space="preserve"> </w:t>
            </w:r>
            <w:hyperlink r:id="rId9" w:history="1">
              <w:r>
                <w:rPr>
                  <w:rStyle w:val="Hyperlink"/>
                </w:rPr>
                <w:t>https://mundoeducacao.uol.com.br/geografia/mapas-tematicos.htm</w:t>
              </w:r>
            </w:hyperlink>
          </w:p>
          <w:p w14:paraId="0590ABC8" w14:textId="77777777" w:rsidR="000E3E03" w:rsidRDefault="000E3E03" w:rsidP="000E3E03">
            <w:pPr>
              <w:rPr>
                <w:rFonts w:ascii="Arial" w:hAnsi="Arial" w:cs="Arial"/>
                <w:b/>
                <w:sz w:val="20"/>
                <w:szCs w:val="24"/>
              </w:rPr>
            </w:pPr>
            <w:r>
              <w:rPr>
                <w:rFonts w:ascii="Arial" w:hAnsi="Arial" w:cs="Arial"/>
                <w:b/>
                <w:sz w:val="20"/>
                <w:szCs w:val="24"/>
              </w:rPr>
              <w:t>Atividades</w:t>
            </w:r>
          </w:p>
          <w:p w14:paraId="1A1AC42B" w14:textId="77777777" w:rsidR="000E3E03" w:rsidRDefault="000E3E03" w:rsidP="000E3E03">
            <w:pPr>
              <w:rPr>
                <w:rFonts w:ascii="Arial" w:hAnsi="Arial" w:cs="Arial"/>
                <w:b/>
                <w:sz w:val="20"/>
                <w:szCs w:val="24"/>
              </w:rPr>
            </w:pPr>
            <w:r>
              <w:rPr>
                <w:rFonts w:ascii="Arial" w:hAnsi="Arial" w:cs="Arial"/>
                <w:b/>
                <w:sz w:val="20"/>
                <w:szCs w:val="24"/>
              </w:rPr>
              <w:t>Pinte os mapas abaixo da mesma cor que pintar na legenda, imprima e cole no caderno ou desenhe no caderno.</w:t>
            </w:r>
          </w:p>
          <w:p w14:paraId="0FE4550E" w14:textId="77777777" w:rsidR="000E3E03" w:rsidRDefault="000E3E03" w:rsidP="000E3E03">
            <w:r>
              <w:rPr>
                <w:noProof/>
                <w:lang w:eastAsia="pt-BR"/>
              </w:rPr>
              <w:drawing>
                <wp:inline distT="0" distB="0" distL="0" distR="0" wp14:anchorId="02C351F3" wp14:editId="1A2B96E5">
                  <wp:extent cx="5638800" cy="5471160"/>
                  <wp:effectExtent l="0" t="0" r="0" b="0"/>
                  <wp:docPr id="6" name="Imagem 6" descr="https://i1.wp.com/onlinecursosgratuitos.sfo2.digitaloceanspaces.com/2019/07/mapa-brasil-vegetacao-2.jpg?ssl=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s://i1.wp.com/onlinecursosgratuitos.sfo2.digitaloceanspaces.com/2019/07/mapa-brasil-vegetacao-2.jpg?ssl=1"/>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638800" cy="5471160"/>
                          </a:xfrm>
                          <a:prstGeom prst="rect">
                            <a:avLst/>
                          </a:prstGeom>
                          <a:noFill/>
                          <a:ln>
                            <a:noFill/>
                          </a:ln>
                        </pic:spPr>
                      </pic:pic>
                    </a:graphicData>
                  </a:graphic>
                </wp:inline>
              </w:drawing>
            </w:r>
          </w:p>
          <w:p w14:paraId="459FACBD" w14:textId="77777777" w:rsidR="000E3E03" w:rsidRDefault="000E3E03" w:rsidP="000E3E03">
            <w:r>
              <w:t xml:space="preserve">Fonte: </w:t>
            </w:r>
            <w:hyperlink r:id="rId11" w:history="1">
              <w:r>
                <w:rPr>
                  <w:rStyle w:val="Hyperlink"/>
                </w:rPr>
                <w:t>https://onlinecursosgratuitos.com/30-mapas-do-brasil-para-colorir-e-imprimir/</w:t>
              </w:r>
            </w:hyperlink>
          </w:p>
          <w:p w14:paraId="19B2A069" w14:textId="77777777" w:rsidR="000E3E03" w:rsidRDefault="000E3E03" w:rsidP="000E3E03">
            <w:r>
              <w:rPr>
                <w:noProof/>
                <w:lang w:eastAsia="pt-BR"/>
              </w:rPr>
              <w:lastRenderedPageBreak/>
              <w:drawing>
                <wp:inline distT="0" distB="0" distL="0" distR="0" wp14:anchorId="15488AD7" wp14:editId="1B0314B4">
                  <wp:extent cx="5090160" cy="3307080"/>
                  <wp:effectExtent l="0" t="0" r="0" b="0"/>
                  <wp:docPr id="7" name="Imagem 7" descr="https://i1.wp.com/onlinecursosgratuitos.sfo2.digitaloceanspaces.com/2019/07/mapa-hidrografia-brasileira-2.jpg?fit=265%2C300&amp;ssl=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s://i1.wp.com/onlinecursosgratuitos.sfo2.digitaloceanspaces.com/2019/07/mapa-hidrografia-brasileira-2.jpg?fit=265%2C300&amp;ssl=1"/>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5090160" cy="3307080"/>
                          </a:xfrm>
                          <a:prstGeom prst="rect">
                            <a:avLst/>
                          </a:prstGeom>
                          <a:noFill/>
                          <a:ln>
                            <a:noFill/>
                          </a:ln>
                        </pic:spPr>
                      </pic:pic>
                    </a:graphicData>
                  </a:graphic>
                </wp:inline>
              </w:drawing>
            </w:r>
          </w:p>
          <w:p w14:paraId="74C09623" w14:textId="77777777" w:rsidR="000E3E03" w:rsidRDefault="000E3E03" w:rsidP="000E3E03">
            <w:r>
              <w:t xml:space="preserve">Fonte: </w:t>
            </w:r>
            <w:hyperlink r:id="rId13" w:history="1">
              <w:r>
                <w:rPr>
                  <w:rStyle w:val="Hyperlink"/>
                </w:rPr>
                <w:t>https://onlinecursosgratuitos.com/30-mapas-do-brasil-para-colorir-e-imprimir/</w:t>
              </w:r>
            </w:hyperlink>
          </w:p>
          <w:p w14:paraId="1B4CAD2F" w14:textId="77777777" w:rsidR="000E3E03" w:rsidRDefault="000E3E03" w:rsidP="000E3E03"/>
          <w:p w14:paraId="679CB046" w14:textId="77777777" w:rsidR="000E3E03" w:rsidRPr="004814D2" w:rsidRDefault="000E3E03" w:rsidP="000E3E03">
            <w:pPr>
              <w:rPr>
                <w:rFonts w:ascii="Arial" w:hAnsi="Arial" w:cs="Arial"/>
                <w:b/>
                <w:sz w:val="20"/>
                <w:szCs w:val="24"/>
              </w:rPr>
            </w:pPr>
          </w:p>
        </w:tc>
      </w:tr>
      <w:tr w:rsidR="000E3E03" w:rsidRPr="00BF1983" w14:paraId="1367B4CB" w14:textId="77777777" w:rsidTr="000E3E03">
        <w:trPr>
          <w:trHeight w:val="1326"/>
        </w:trPr>
        <w:tc>
          <w:tcPr>
            <w:tcW w:w="1463" w:type="dxa"/>
            <w:vMerge/>
            <w:shd w:val="clear" w:color="auto" w:fill="B6DDE8" w:themeFill="accent5" w:themeFillTint="66"/>
            <w:vAlign w:val="center"/>
          </w:tcPr>
          <w:p w14:paraId="45A22380" w14:textId="77777777" w:rsidR="000E3E03" w:rsidRPr="00BF1983" w:rsidRDefault="000E3E03" w:rsidP="000E3E03">
            <w:pPr>
              <w:jc w:val="center"/>
              <w:rPr>
                <w:rFonts w:ascii="Arial" w:hAnsi="Arial" w:cs="Arial"/>
                <w:b/>
                <w:sz w:val="20"/>
                <w:szCs w:val="24"/>
              </w:rPr>
            </w:pPr>
          </w:p>
        </w:tc>
        <w:tc>
          <w:tcPr>
            <w:tcW w:w="9219" w:type="dxa"/>
            <w:gridSpan w:val="3"/>
            <w:shd w:val="clear" w:color="auto" w:fill="auto"/>
          </w:tcPr>
          <w:p w14:paraId="4E54CEC7" w14:textId="77777777" w:rsidR="0089248D" w:rsidRDefault="000E3E03" w:rsidP="000E3E03">
            <w:pPr>
              <w:rPr>
                <w:rFonts w:ascii="Arial" w:hAnsi="Arial" w:cs="Arial"/>
                <w:b/>
                <w:sz w:val="20"/>
                <w:szCs w:val="24"/>
                <w:highlight w:val="yellow"/>
              </w:rPr>
            </w:pPr>
            <w:r w:rsidRPr="00FB6BB1">
              <w:rPr>
                <w:rFonts w:ascii="Arial" w:hAnsi="Arial" w:cs="Arial"/>
                <w:b/>
                <w:sz w:val="20"/>
                <w:szCs w:val="24"/>
                <w:highlight w:val="yellow"/>
              </w:rPr>
              <w:t xml:space="preserve">Semana </w:t>
            </w:r>
            <w:r>
              <w:rPr>
                <w:rFonts w:ascii="Arial" w:hAnsi="Arial" w:cs="Arial"/>
                <w:b/>
                <w:sz w:val="20"/>
                <w:szCs w:val="24"/>
                <w:highlight w:val="yellow"/>
              </w:rPr>
              <w:t>2 (10 a 14 de agosto)</w:t>
            </w:r>
          </w:p>
          <w:p w14:paraId="268D8CB3" w14:textId="77777777" w:rsidR="0089248D" w:rsidRDefault="0089248D" w:rsidP="0089248D">
            <w:pPr>
              <w:rPr>
                <w:rFonts w:ascii="Arial" w:hAnsi="Arial" w:cs="Arial"/>
                <w:sz w:val="20"/>
                <w:szCs w:val="24"/>
              </w:rPr>
            </w:pPr>
            <w:r>
              <w:rPr>
                <w:rFonts w:ascii="Arial" w:hAnsi="Arial" w:cs="Arial"/>
                <w:sz w:val="20"/>
                <w:szCs w:val="24"/>
              </w:rPr>
              <w:t xml:space="preserve">Sugestão para realização das: pesquisa no </w:t>
            </w:r>
            <w:proofErr w:type="spellStart"/>
            <w:proofErr w:type="gramStart"/>
            <w:r>
              <w:rPr>
                <w:rFonts w:ascii="Arial" w:hAnsi="Arial" w:cs="Arial"/>
                <w:sz w:val="20"/>
                <w:szCs w:val="24"/>
              </w:rPr>
              <w:t>google</w:t>
            </w:r>
            <w:proofErr w:type="spellEnd"/>
            <w:r>
              <w:rPr>
                <w:rFonts w:ascii="Arial" w:hAnsi="Arial" w:cs="Arial"/>
                <w:sz w:val="20"/>
                <w:szCs w:val="24"/>
              </w:rPr>
              <w:t xml:space="preserve"> ,</w:t>
            </w:r>
            <w:proofErr w:type="gramEnd"/>
            <w:r>
              <w:rPr>
                <w:rFonts w:ascii="Arial" w:hAnsi="Arial" w:cs="Arial"/>
                <w:sz w:val="20"/>
                <w:szCs w:val="24"/>
              </w:rPr>
              <w:t xml:space="preserve"> livros de geografia ,livro expedições geográficas atividades do </w:t>
            </w:r>
            <w:proofErr w:type="spellStart"/>
            <w:r>
              <w:rPr>
                <w:rFonts w:ascii="Arial" w:hAnsi="Arial" w:cs="Arial"/>
                <w:sz w:val="20"/>
                <w:szCs w:val="24"/>
              </w:rPr>
              <w:t>Melhem</w:t>
            </w:r>
            <w:proofErr w:type="spellEnd"/>
            <w:r>
              <w:rPr>
                <w:rFonts w:ascii="Arial" w:hAnsi="Arial" w:cs="Arial"/>
                <w:sz w:val="20"/>
                <w:szCs w:val="24"/>
              </w:rPr>
              <w:t xml:space="preserve"> Adas e outras fontes de apoio.</w:t>
            </w:r>
          </w:p>
          <w:p w14:paraId="1F5B71CA" w14:textId="6A09D5A6" w:rsidR="0089248D" w:rsidRDefault="0089248D" w:rsidP="0089248D">
            <w:pPr>
              <w:rPr>
                <w:rFonts w:ascii="Arial" w:hAnsi="Arial" w:cs="Arial"/>
                <w:b/>
                <w:bCs/>
                <w:sz w:val="20"/>
                <w:szCs w:val="24"/>
              </w:rPr>
            </w:pPr>
            <w:r>
              <w:rPr>
                <w:rFonts w:ascii="Arial" w:hAnsi="Arial" w:cs="Arial"/>
                <w:sz w:val="20"/>
                <w:szCs w:val="24"/>
              </w:rPr>
              <w:t xml:space="preserve">As atividades serão respondidas no Caderno de geografia de forma </w:t>
            </w:r>
            <w:r>
              <w:rPr>
                <w:rFonts w:ascii="Arial" w:hAnsi="Arial" w:cs="Arial"/>
                <w:b/>
                <w:bCs/>
                <w:sz w:val="20"/>
                <w:szCs w:val="24"/>
              </w:rPr>
              <w:t xml:space="preserve">MANUSCRITA </w:t>
            </w:r>
            <w:r>
              <w:rPr>
                <w:rFonts w:ascii="Arial" w:hAnsi="Arial" w:cs="Arial"/>
                <w:sz w:val="20"/>
                <w:szCs w:val="24"/>
              </w:rPr>
              <w:t xml:space="preserve">não sendo aceita de forma digitada. Preciso que os alunos tenham os conteúdos no caderno para uma futura recuperação </w:t>
            </w:r>
            <w:proofErr w:type="gramStart"/>
            <w:r>
              <w:rPr>
                <w:rFonts w:ascii="Arial" w:hAnsi="Arial" w:cs="Arial"/>
                <w:sz w:val="20"/>
                <w:szCs w:val="24"/>
              </w:rPr>
              <w:t>e  como</w:t>
            </w:r>
            <w:proofErr w:type="gramEnd"/>
            <w:r>
              <w:rPr>
                <w:rFonts w:ascii="Arial" w:hAnsi="Arial" w:cs="Arial"/>
                <w:sz w:val="20"/>
                <w:szCs w:val="24"/>
              </w:rPr>
              <w:t xml:space="preserve"> instrumento avaliativo. Em caso de dúvidas estabeleço o meu </w:t>
            </w:r>
            <w:proofErr w:type="spellStart"/>
            <w:r>
              <w:rPr>
                <w:rFonts w:ascii="Arial" w:hAnsi="Arial" w:cs="Arial"/>
                <w:sz w:val="20"/>
                <w:szCs w:val="24"/>
              </w:rPr>
              <w:t>email</w:t>
            </w:r>
            <w:proofErr w:type="spellEnd"/>
            <w:r>
              <w:rPr>
                <w:rFonts w:ascii="Arial" w:hAnsi="Arial" w:cs="Arial"/>
                <w:sz w:val="20"/>
                <w:szCs w:val="24"/>
              </w:rPr>
              <w:t xml:space="preserve"> particular para sanar as mesmas. O discente colocará como tema </w:t>
            </w:r>
            <w:r>
              <w:rPr>
                <w:rFonts w:ascii="Arial" w:hAnsi="Arial" w:cs="Arial"/>
                <w:b/>
                <w:bCs/>
                <w:sz w:val="20"/>
                <w:szCs w:val="24"/>
              </w:rPr>
              <w:t xml:space="preserve">DÚVIDA e enviará para </w:t>
            </w:r>
            <w:hyperlink r:id="rId14" w:history="1">
              <w:r w:rsidRPr="002B753C">
                <w:rPr>
                  <w:rStyle w:val="Hyperlink"/>
                  <w:rFonts w:ascii="Arial" w:hAnsi="Arial" w:cs="Arial"/>
                  <w:b/>
                  <w:bCs/>
                  <w:sz w:val="20"/>
                  <w:szCs w:val="24"/>
                </w:rPr>
                <w:t>marsociologia@gmail.com</w:t>
              </w:r>
            </w:hyperlink>
            <w:r>
              <w:rPr>
                <w:rFonts w:ascii="Arial" w:hAnsi="Arial" w:cs="Arial"/>
                <w:b/>
                <w:bCs/>
                <w:sz w:val="20"/>
                <w:szCs w:val="24"/>
              </w:rPr>
              <w:t xml:space="preserve">. Já as atividades serão enviadas para </w:t>
            </w:r>
            <w:hyperlink r:id="rId15" w:history="1">
              <w:r w:rsidR="00A60762" w:rsidRPr="00A5038E">
                <w:rPr>
                  <w:rStyle w:val="Hyperlink"/>
                </w:rPr>
                <w:t>m</w:t>
              </w:r>
              <w:r w:rsidR="00A60762" w:rsidRPr="00A5038E">
                <w:rPr>
                  <w:rStyle w:val="Hyperlink"/>
                  <w:rFonts w:ascii="Arial" w:hAnsi="Arial" w:cs="Arial"/>
                  <w:b/>
                  <w:bCs/>
                  <w:sz w:val="20"/>
                  <w:szCs w:val="24"/>
                </w:rPr>
                <w:t>arcelobetti@prof.educacao.sp.gov.br</w:t>
              </w:r>
            </w:hyperlink>
          </w:p>
          <w:p w14:paraId="7838BC44" w14:textId="2035E311" w:rsidR="000E3E03" w:rsidRDefault="000E3E03" w:rsidP="000E3E03">
            <w:pPr>
              <w:rPr>
                <w:rFonts w:ascii="Arial" w:hAnsi="Arial" w:cs="Arial"/>
                <w:b/>
                <w:sz w:val="20"/>
                <w:szCs w:val="24"/>
              </w:rPr>
            </w:pPr>
            <w:r>
              <w:rPr>
                <w:rFonts w:ascii="Arial" w:hAnsi="Arial" w:cs="Arial"/>
                <w:b/>
                <w:sz w:val="20"/>
                <w:szCs w:val="24"/>
                <w:highlight w:val="yellow"/>
              </w:rPr>
              <w:t xml:space="preserve"> </w:t>
            </w:r>
          </w:p>
          <w:p w14:paraId="339B6F0B" w14:textId="77777777" w:rsidR="000E3E03" w:rsidRDefault="000E3E03" w:rsidP="000E3E03">
            <w:pPr>
              <w:rPr>
                <w:rFonts w:ascii="Arial" w:hAnsi="Arial" w:cs="Arial"/>
                <w:b/>
                <w:sz w:val="20"/>
                <w:szCs w:val="24"/>
              </w:rPr>
            </w:pPr>
          </w:p>
          <w:p w14:paraId="6CFFDA07" w14:textId="77777777" w:rsidR="000E3E03" w:rsidRPr="00D66051" w:rsidRDefault="000E3E03" w:rsidP="000E3E03">
            <w:r w:rsidRPr="00D66051">
              <w:t>O mercantilismo foi um método econômico comum e predominante do século 15 ao 18, na Europa. O mercantilismo marcou a evolução do </w:t>
            </w:r>
            <w:hyperlink r:id="rId16" w:history="1">
              <w:r w:rsidRPr="00D66051">
                <w:rPr>
                  <w:rStyle w:val="Hyperlink"/>
                </w:rPr>
                <w:t>feudalismo</w:t>
              </w:r>
            </w:hyperlink>
            <w:r w:rsidRPr="00D66051">
              <w:t> para o </w:t>
            </w:r>
            <w:hyperlink r:id="rId17" w:history="1">
              <w:r w:rsidRPr="00D66051">
                <w:rPr>
                  <w:rStyle w:val="Hyperlink"/>
                </w:rPr>
                <w:t>capitalismo</w:t>
              </w:r>
            </w:hyperlink>
            <w:r w:rsidRPr="00D66051">
              <w:t> e foi, então, uma fase intermediária entre estes dois sistemas econômicos.</w:t>
            </w:r>
          </w:p>
          <w:p w14:paraId="2E5C2100" w14:textId="77777777" w:rsidR="000E3E03" w:rsidRPr="00D66051" w:rsidRDefault="000E3E03" w:rsidP="000E3E03">
            <w:r w:rsidRPr="00D66051">
              <w:t>O mercantilismo é apenas uma prática metodológica, e não um sistema econômico completo, pois nele não havia uma forma de produção, necessária nos sistemas completos.</w:t>
            </w:r>
          </w:p>
          <w:p w14:paraId="1F6ACA8E" w14:textId="77777777" w:rsidR="000E3E03" w:rsidRPr="00D66051" w:rsidRDefault="000E3E03" w:rsidP="000E3E03">
            <w:r w:rsidRPr="00D66051">
              <w:t>Na era das Grandes Navegações, as nações europeias praticaram o mercantilismo, principalmente com o suporte das colônias dominadas na América. Os portugueses, por exemplo, foram grandes mercantilistas, com a exploração do Brasil. O mercantilismo variava de um país para o outro, não tinha uma forma de operação idêntica entre as nações europeias.</w:t>
            </w:r>
          </w:p>
          <w:p w14:paraId="5EE95CFC" w14:textId="77777777" w:rsidR="000E3E03" w:rsidRPr="00D66051" w:rsidRDefault="000E3E03" w:rsidP="000E3E03"/>
          <w:p w14:paraId="39A1209D" w14:textId="77777777" w:rsidR="000E3E03" w:rsidRPr="00D66051" w:rsidRDefault="000E3E03" w:rsidP="000E3E03">
            <w:r w:rsidRPr="00D66051">
              <w:t>Como foi o início do mercantilismo?</w:t>
            </w:r>
          </w:p>
          <w:p w14:paraId="756D048B" w14:textId="77777777" w:rsidR="000E3E03" w:rsidRPr="00D66051" w:rsidRDefault="000E3E03" w:rsidP="000E3E03">
            <w:r w:rsidRPr="00D66051">
              <w:t>O mercantilismo apareceu no último estágio do feudalismo, quando os Estados Modernos das nações europeias estavam sendo formados e quando o rei, como figura máxima do poder, centralizava o comando das nações.</w:t>
            </w:r>
          </w:p>
          <w:p w14:paraId="72543CB5" w14:textId="77777777" w:rsidR="000E3E03" w:rsidRPr="00D66051" w:rsidRDefault="000E3E03" w:rsidP="000E3E03">
            <w:r w:rsidRPr="00D66051">
              <w:t>O mercantilismo, nascido neste modelo dos Estados Nacionais Modernos, foi praticado por nações como as seguintes:</w:t>
            </w:r>
          </w:p>
          <w:p w14:paraId="24A9E178" w14:textId="77777777" w:rsidR="000E3E03" w:rsidRPr="00D66051" w:rsidRDefault="000E3E03" w:rsidP="000E3E03">
            <w:r w:rsidRPr="00D66051">
              <w:t>Portugal;</w:t>
            </w:r>
          </w:p>
          <w:p w14:paraId="243B79DC" w14:textId="77777777" w:rsidR="000E3E03" w:rsidRPr="00D66051" w:rsidRDefault="000E3E03" w:rsidP="000E3E03">
            <w:r w:rsidRPr="00D66051">
              <w:t>Espanha;</w:t>
            </w:r>
          </w:p>
          <w:p w14:paraId="18BEA86B" w14:textId="77777777" w:rsidR="000E3E03" w:rsidRPr="00D66051" w:rsidRDefault="000E3E03" w:rsidP="000E3E03">
            <w:r w:rsidRPr="00D66051">
              <w:t>França;</w:t>
            </w:r>
          </w:p>
          <w:p w14:paraId="654FCCE3" w14:textId="77777777" w:rsidR="000E3E03" w:rsidRPr="00D66051" w:rsidRDefault="000E3E03" w:rsidP="000E3E03">
            <w:r w:rsidRPr="00D66051">
              <w:t>Inglaterra;</w:t>
            </w:r>
          </w:p>
          <w:p w14:paraId="41740D43" w14:textId="77777777" w:rsidR="000E3E03" w:rsidRPr="00D66051" w:rsidRDefault="000E3E03" w:rsidP="000E3E03">
            <w:r w:rsidRPr="00D66051">
              <w:t>Entre outras.</w:t>
            </w:r>
          </w:p>
          <w:p w14:paraId="1C2D934A" w14:textId="77777777" w:rsidR="000E3E03" w:rsidRPr="00D66051" w:rsidRDefault="000E3E03" w:rsidP="000E3E03">
            <w:r w:rsidRPr="00D66051">
              <w:t xml:space="preserve">O rei era o centralizador da política e do poder, mas a administração das nações era feita com o apoio de uma equipe burocrática, que orientava o reinado em relações às decisões econômicas, </w:t>
            </w:r>
            <w:r w:rsidRPr="00D66051">
              <w:lastRenderedPageBreak/>
              <w:t>sociais, políticas e administrativas.</w:t>
            </w:r>
          </w:p>
          <w:p w14:paraId="1B785075" w14:textId="77777777" w:rsidR="000E3E03" w:rsidRPr="00D66051" w:rsidRDefault="000E3E03" w:rsidP="000E3E03">
            <w:r w:rsidRPr="00D66051">
              <w:t>A burguesia foi muito importante para a composição dessa nova estrutura de poder em torno do rei, ajudou a acabar com a riqueza e importância dos nobres feudais e teve um papel fundamental no mercantilismo.</w:t>
            </w:r>
            <w:r>
              <w:t xml:space="preserve"> </w:t>
            </w:r>
            <w:r w:rsidRPr="00D66051">
              <w:t>O crescimento da burguesia chegou com a atenção maior às atividades manufatureiras e o comércio, os dois grandes pilares do mercantilismo, reforçados com a exploração das colônias americanas por parte das nações europeias.</w:t>
            </w:r>
          </w:p>
          <w:p w14:paraId="71B3526C" w14:textId="77777777" w:rsidR="000E3E03" w:rsidRPr="00D66051" w:rsidRDefault="000E3E03" w:rsidP="000E3E03">
            <w:r w:rsidRPr="00D66051">
              <w:t>O Estado, por meio do rei e dos seus assessores diretos, passou a intervir na economia com o objetivo de ampliar o comércio, a manufatura e a exploração colonial, consolidando o mercantilismo ou o </w:t>
            </w:r>
            <w:hyperlink r:id="rId18" w:history="1">
              <w:r w:rsidRPr="00D66051">
                <w:rPr>
                  <w:rStyle w:val="Hyperlink"/>
                </w:rPr>
                <w:t>capitalismo comercial</w:t>
              </w:r>
            </w:hyperlink>
            <w:r w:rsidRPr="00D66051">
              <w:t>, como é chamado por alguns estudiosos.</w:t>
            </w:r>
          </w:p>
          <w:p w14:paraId="076DE2BD" w14:textId="77777777" w:rsidR="000E3E03" w:rsidRPr="00D66051" w:rsidRDefault="000E3E03" w:rsidP="000E3E03">
            <w:r w:rsidRPr="00D66051">
              <w:t xml:space="preserve">O mercantilismo aconteceu com o </w:t>
            </w:r>
            <w:proofErr w:type="spellStart"/>
            <w:r w:rsidRPr="00D66051">
              <w:t>metalismo</w:t>
            </w:r>
            <w:proofErr w:type="spellEnd"/>
            <w:r w:rsidRPr="00D66051">
              <w:t xml:space="preserve">, </w:t>
            </w:r>
            <w:proofErr w:type="spellStart"/>
            <w:r w:rsidRPr="00D66051">
              <w:t>colbertismo</w:t>
            </w:r>
            <w:proofErr w:type="spellEnd"/>
            <w:r w:rsidRPr="00D66051">
              <w:t xml:space="preserve"> e com a balança comercial a favor das nações.</w:t>
            </w:r>
          </w:p>
          <w:p w14:paraId="1DA0168C" w14:textId="77777777" w:rsidR="000E3E03" w:rsidRPr="00D66051" w:rsidRDefault="000E3E03" w:rsidP="000E3E03">
            <w:r w:rsidRPr="00D66051">
              <w:t>No metalismo, a riqueza das nações era medida através da quantidade de metais preciosos acumulados, principalmente pelos espanhóis, que traziam ouro e prata da América, durante o reinado de Isabel de Castela e Fernando de Aragão.</w:t>
            </w:r>
          </w:p>
          <w:p w14:paraId="218DC0F1" w14:textId="77777777" w:rsidR="000E3E03" w:rsidRPr="00D66051" w:rsidRDefault="000E3E03" w:rsidP="000E3E03">
            <w:r w:rsidRPr="00D66051">
              <w:t xml:space="preserve">O </w:t>
            </w:r>
            <w:proofErr w:type="spellStart"/>
            <w:r w:rsidRPr="00D66051">
              <w:t>colbertismo</w:t>
            </w:r>
            <w:proofErr w:type="spellEnd"/>
            <w:r w:rsidRPr="00D66051">
              <w:t xml:space="preserve"> também foi uma prática comum do mercantilismo, com inspiração em Jean-Baptiste Colbert, um procedimento feito pelos franceses e espanhóis com o objetivo de aumentar a manufatura para gerar riqueza, principalmente através de moedas estrangeiras, além da redução de gastos internos nas nações europeias.</w:t>
            </w:r>
          </w:p>
          <w:p w14:paraId="562FAD59" w14:textId="77777777" w:rsidR="000E3E03" w:rsidRPr="00D66051" w:rsidRDefault="000E3E03" w:rsidP="000E3E03">
            <w:r w:rsidRPr="00D66051">
              <w:t>A balança comercial favorável também era importante para o mercantilismo. As nações europeias mercantilistas precisavam vender mais produtos do que comprar, este era o objetivo.</w:t>
            </w:r>
          </w:p>
          <w:p w14:paraId="7E1A1A53" w14:textId="77777777" w:rsidR="000E3E03" w:rsidRDefault="000E3E03" w:rsidP="000E3E03">
            <w:r w:rsidRPr="00D66051">
              <w:t>O mercantilismo também influenciou o desenvolvimento e o aprimoramento das embarcações e da alfândega como forma de proteção, principalmente através do imposto sobre produtos estrangeiros.</w:t>
            </w:r>
          </w:p>
          <w:p w14:paraId="4A70F10A" w14:textId="77777777" w:rsidR="000E3E03" w:rsidRDefault="000E3E03" w:rsidP="000E3E03">
            <w:r>
              <w:t xml:space="preserve">Fonte: </w:t>
            </w:r>
            <w:hyperlink r:id="rId19" w:history="1">
              <w:r>
                <w:rPr>
                  <w:rStyle w:val="Hyperlink"/>
                </w:rPr>
                <w:t>https://www.grupoescolar.com/pesquisa/mercantilismo.html</w:t>
              </w:r>
            </w:hyperlink>
          </w:p>
          <w:p w14:paraId="69DBF575" w14:textId="77777777" w:rsidR="000E3E03" w:rsidRPr="00D66051" w:rsidRDefault="000E3E03" w:rsidP="000E3E03">
            <w:r>
              <w:rPr>
                <w:noProof/>
                <w:lang w:eastAsia="pt-BR"/>
              </w:rPr>
              <w:drawing>
                <wp:inline distT="0" distB="0" distL="0" distR="0" wp14:anchorId="603DF283" wp14:editId="438D837A">
                  <wp:extent cx="5669280" cy="2857500"/>
                  <wp:effectExtent l="0" t="0" r="0" b="0"/>
                  <wp:docPr id="10" name="Imagem 10" descr="Ver a imagem de orige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Ver a imagem de origem"/>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5669280" cy="2857500"/>
                          </a:xfrm>
                          <a:prstGeom prst="rect">
                            <a:avLst/>
                          </a:prstGeom>
                          <a:noFill/>
                          <a:ln>
                            <a:noFill/>
                          </a:ln>
                        </pic:spPr>
                      </pic:pic>
                    </a:graphicData>
                  </a:graphic>
                </wp:inline>
              </w:drawing>
            </w:r>
          </w:p>
          <w:p w14:paraId="366467C4" w14:textId="77777777" w:rsidR="000E3E03" w:rsidRPr="00D66051" w:rsidRDefault="000E3E03" w:rsidP="000E3E03">
            <w:r>
              <w:t xml:space="preserve">Fonte: </w:t>
            </w:r>
            <w:hyperlink r:id="rId21" w:history="1">
              <w:r>
                <w:rPr>
                  <w:rStyle w:val="Hyperlink"/>
                </w:rPr>
                <w:t>https://amigopai.wordpress.com/2016/08/23/mercantilismo/</w:t>
              </w:r>
            </w:hyperlink>
          </w:p>
          <w:p w14:paraId="44ED9103" w14:textId="77777777" w:rsidR="000E3E03" w:rsidRPr="00D66051" w:rsidRDefault="000E3E03" w:rsidP="000E3E03">
            <w:r>
              <w:rPr>
                <w:noProof/>
                <w:lang w:eastAsia="pt-BR"/>
              </w:rPr>
              <w:lastRenderedPageBreak/>
              <w:drawing>
                <wp:inline distT="0" distB="0" distL="0" distR="0" wp14:anchorId="26F9AAC6" wp14:editId="53194465">
                  <wp:extent cx="5715000" cy="7696200"/>
                  <wp:effectExtent l="0" t="0" r="0" b="0"/>
                  <wp:docPr id="12" name="Imagem 12" descr="Ver a imagem de orige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Ver a imagem de origem"/>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5715000" cy="7696200"/>
                          </a:xfrm>
                          <a:prstGeom prst="rect">
                            <a:avLst/>
                          </a:prstGeom>
                          <a:noFill/>
                          <a:ln>
                            <a:noFill/>
                          </a:ln>
                        </pic:spPr>
                      </pic:pic>
                    </a:graphicData>
                  </a:graphic>
                </wp:inline>
              </w:drawing>
            </w:r>
          </w:p>
          <w:p w14:paraId="68E0EC84" w14:textId="77777777" w:rsidR="000E3E03" w:rsidRDefault="000E3E03" w:rsidP="000E3E03">
            <w:r>
              <w:rPr>
                <w:rFonts w:ascii="Arial" w:hAnsi="Arial" w:cs="Arial"/>
                <w:b/>
                <w:sz w:val="20"/>
                <w:szCs w:val="24"/>
              </w:rPr>
              <w:t>Fonte:</w:t>
            </w:r>
            <w:r>
              <w:t xml:space="preserve"> </w:t>
            </w:r>
            <w:hyperlink r:id="rId23" w:history="1">
              <w:r>
                <w:rPr>
                  <w:rStyle w:val="Hyperlink"/>
                </w:rPr>
                <w:t>http://profdaianafontana.blogspot.com/2017/02/mapa-conceitual-sobre-capitalismo.html</w:t>
              </w:r>
            </w:hyperlink>
          </w:p>
          <w:p w14:paraId="17DE6849" w14:textId="77777777" w:rsidR="000E3E03" w:rsidRDefault="000E3E03" w:rsidP="000E3E03">
            <w:pPr>
              <w:rPr>
                <w:rFonts w:ascii="Arial" w:hAnsi="Arial" w:cs="Arial"/>
                <w:b/>
                <w:sz w:val="20"/>
                <w:szCs w:val="24"/>
              </w:rPr>
            </w:pPr>
            <w:r>
              <w:rPr>
                <w:noProof/>
                <w:lang w:eastAsia="pt-BR"/>
              </w:rPr>
              <w:lastRenderedPageBreak/>
              <w:drawing>
                <wp:inline distT="0" distB="0" distL="0" distR="0" wp14:anchorId="0B61C810" wp14:editId="4144BA78">
                  <wp:extent cx="5410200" cy="3619500"/>
                  <wp:effectExtent l="0" t="0" r="0" b="0"/>
                  <wp:docPr id="13" name="Imagem 13" descr="Ver a imagem de orige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Ver a imagem de origem"/>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5410200" cy="3619500"/>
                          </a:xfrm>
                          <a:prstGeom prst="rect">
                            <a:avLst/>
                          </a:prstGeom>
                          <a:noFill/>
                          <a:ln>
                            <a:noFill/>
                          </a:ln>
                        </pic:spPr>
                      </pic:pic>
                    </a:graphicData>
                  </a:graphic>
                </wp:inline>
              </w:drawing>
            </w:r>
          </w:p>
          <w:p w14:paraId="4A537450" w14:textId="77777777" w:rsidR="000E3E03" w:rsidRDefault="00F37CA6" w:rsidP="000E3E03">
            <w:pPr>
              <w:rPr>
                <w:rStyle w:val="Hyperlink"/>
              </w:rPr>
            </w:pPr>
            <w:hyperlink r:id="rId25" w:history="1">
              <w:r w:rsidR="000E3E03">
                <w:rPr>
                  <w:rStyle w:val="Hyperlink"/>
                </w:rPr>
                <w:t>https://www.pinterest.com.mx/pin/769200811331980252/</w:t>
              </w:r>
            </w:hyperlink>
          </w:p>
          <w:p w14:paraId="7EA1F8F3" w14:textId="77777777" w:rsidR="005028E7" w:rsidRPr="00C52978" w:rsidRDefault="005028E7" w:rsidP="005028E7">
            <w:pPr>
              <w:rPr>
                <w:rStyle w:val="Hyperlink"/>
                <w:b/>
                <w:color w:val="auto"/>
                <w:sz w:val="28"/>
                <w:szCs w:val="28"/>
              </w:rPr>
            </w:pPr>
            <w:r w:rsidRPr="00C52978">
              <w:rPr>
                <w:rStyle w:val="Hyperlink"/>
                <w:b/>
                <w:color w:val="auto"/>
                <w:sz w:val="28"/>
                <w:szCs w:val="28"/>
              </w:rPr>
              <w:t xml:space="preserve">Atividades: </w:t>
            </w:r>
          </w:p>
          <w:p w14:paraId="7A8F36B1" w14:textId="08981E6E" w:rsidR="00F75D80" w:rsidRDefault="00141D2B" w:rsidP="00141D2B">
            <w:pPr>
              <w:pStyle w:val="PargrafodaLista"/>
              <w:numPr>
                <w:ilvl w:val="0"/>
                <w:numId w:val="4"/>
              </w:numPr>
              <w:rPr>
                <w:rStyle w:val="Hyperlink"/>
                <w:b/>
                <w:color w:val="auto"/>
                <w:sz w:val="28"/>
                <w:szCs w:val="28"/>
              </w:rPr>
            </w:pPr>
            <w:r>
              <w:rPr>
                <w:rStyle w:val="Hyperlink"/>
                <w:b/>
                <w:color w:val="auto"/>
                <w:sz w:val="28"/>
                <w:szCs w:val="28"/>
              </w:rPr>
              <w:t>Explique o que foi o mercantilismo.</w:t>
            </w:r>
          </w:p>
          <w:p w14:paraId="4ED40B52" w14:textId="3B0A848B" w:rsidR="00141D2B" w:rsidRDefault="00141D2B" w:rsidP="00141D2B">
            <w:pPr>
              <w:pStyle w:val="PargrafodaLista"/>
              <w:numPr>
                <w:ilvl w:val="0"/>
                <w:numId w:val="4"/>
              </w:numPr>
              <w:rPr>
                <w:rStyle w:val="Hyperlink"/>
                <w:b/>
                <w:color w:val="auto"/>
                <w:sz w:val="28"/>
                <w:szCs w:val="28"/>
              </w:rPr>
            </w:pPr>
            <w:r>
              <w:rPr>
                <w:rStyle w:val="Hyperlink"/>
                <w:b/>
                <w:color w:val="auto"/>
                <w:sz w:val="28"/>
                <w:szCs w:val="28"/>
              </w:rPr>
              <w:t>Escreva sobre o capitalismo (10 linhas)</w:t>
            </w:r>
          </w:p>
          <w:p w14:paraId="0C99763B" w14:textId="1BAF262E" w:rsidR="00141D2B" w:rsidRPr="00141D2B" w:rsidRDefault="00141D2B" w:rsidP="00141D2B">
            <w:pPr>
              <w:pStyle w:val="PargrafodaLista"/>
              <w:rPr>
                <w:rStyle w:val="Hyperlink"/>
                <w:b/>
                <w:color w:val="auto"/>
                <w:sz w:val="20"/>
                <w:szCs w:val="20"/>
              </w:rPr>
            </w:pPr>
            <w:r>
              <w:rPr>
                <w:rStyle w:val="Hyperlink"/>
                <w:b/>
                <w:color w:val="auto"/>
                <w:sz w:val="20"/>
                <w:szCs w:val="20"/>
              </w:rPr>
              <w:t xml:space="preserve">Para esta semana são apenas estas duas questões. Então faça de forma caprichada. </w:t>
            </w:r>
          </w:p>
          <w:p w14:paraId="6332154A" w14:textId="77777777" w:rsidR="00F75D80" w:rsidRPr="001D0E18" w:rsidRDefault="00F75D80" w:rsidP="000E3E03">
            <w:pPr>
              <w:rPr>
                <w:rFonts w:ascii="Arial" w:hAnsi="Arial" w:cs="Arial"/>
                <w:b/>
                <w:sz w:val="20"/>
                <w:szCs w:val="24"/>
              </w:rPr>
            </w:pPr>
          </w:p>
        </w:tc>
      </w:tr>
      <w:tr w:rsidR="000E3E03" w:rsidRPr="00BF1983" w14:paraId="3DAB8E03" w14:textId="77777777" w:rsidTr="000E3E03">
        <w:trPr>
          <w:trHeight w:val="1326"/>
        </w:trPr>
        <w:tc>
          <w:tcPr>
            <w:tcW w:w="1463" w:type="dxa"/>
            <w:vMerge/>
            <w:shd w:val="clear" w:color="auto" w:fill="B6DDE8" w:themeFill="accent5" w:themeFillTint="66"/>
            <w:vAlign w:val="center"/>
          </w:tcPr>
          <w:p w14:paraId="0C8F7B5C" w14:textId="77777777" w:rsidR="000E3E03" w:rsidRPr="00BF1983" w:rsidRDefault="000E3E03" w:rsidP="000E3E03">
            <w:pPr>
              <w:jc w:val="center"/>
              <w:rPr>
                <w:rFonts w:ascii="Arial" w:hAnsi="Arial" w:cs="Arial"/>
                <w:b/>
                <w:sz w:val="20"/>
                <w:szCs w:val="24"/>
              </w:rPr>
            </w:pPr>
          </w:p>
        </w:tc>
        <w:tc>
          <w:tcPr>
            <w:tcW w:w="9219" w:type="dxa"/>
            <w:gridSpan w:val="3"/>
            <w:shd w:val="clear" w:color="auto" w:fill="auto"/>
          </w:tcPr>
          <w:p w14:paraId="777C20F4" w14:textId="350DD97C" w:rsidR="000E3E03" w:rsidRDefault="000E3E03" w:rsidP="000E3E03">
            <w:pPr>
              <w:rPr>
                <w:rFonts w:ascii="Arial" w:hAnsi="Arial" w:cs="Arial"/>
                <w:b/>
                <w:sz w:val="20"/>
                <w:szCs w:val="24"/>
              </w:rPr>
            </w:pPr>
            <w:r w:rsidRPr="00FB6BB1">
              <w:rPr>
                <w:rFonts w:ascii="Arial" w:hAnsi="Arial" w:cs="Arial"/>
                <w:b/>
                <w:sz w:val="20"/>
                <w:szCs w:val="24"/>
                <w:highlight w:val="yellow"/>
              </w:rPr>
              <w:t xml:space="preserve">Semana </w:t>
            </w:r>
            <w:r>
              <w:rPr>
                <w:rFonts w:ascii="Arial" w:hAnsi="Arial" w:cs="Arial"/>
                <w:b/>
                <w:sz w:val="20"/>
                <w:szCs w:val="24"/>
                <w:highlight w:val="yellow"/>
              </w:rPr>
              <w:t>3 (17</w:t>
            </w:r>
            <w:r w:rsidRPr="00FB6BB1">
              <w:rPr>
                <w:rFonts w:ascii="Arial" w:hAnsi="Arial" w:cs="Arial"/>
                <w:b/>
                <w:sz w:val="20"/>
                <w:szCs w:val="24"/>
                <w:highlight w:val="yellow"/>
              </w:rPr>
              <w:t xml:space="preserve"> a </w:t>
            </w:r>
            <w:r>
              <w:rPr>
                <w:rFonts w:ascii="Arial" w:hAnsi="Arial" w:cs="Arial"/>
                <w:b/>
                <w:sz w:val="20"/>
                <w:szCs w:val="24"/>
                <w:highlight w:val="yellow"/>
              </w:rPr>
              <w:t xml:space="preserve">21 de agosto) </w:t>
            </w:r>
          </w:p>
          <w:p w14:paraId="67783358" w14:textId="77777777" w:rsidR="0089248D" w:rsidRDefault="0089248D" w:rsidP="0089248D">
            <w:pPr>
              <w:rPr>
                <w:rFonts w:ascii="Arial" w:hAnsi="Arial" w:cs="Arial"/>
                <w:sz w:val="20"/>
                <w:szCs w:val="24"/>
              </w:rPr>
            </w:pPr>
            <w:r>
              <w:rPr>
                <w:rFonts w:ascii="Arial" w:hAnsi="Arial" w:cs="Arial"/>
                <w:sz w:val="20"/>
                <w:szCs w:val="24"/>
              </w:rPr>
              <w:t xml:space="preserve">Sugestão para realização das: pesquisa no </w:t>
            </w:r>
            <w:proofErr w:type="spellStart"/>
            <w:proofErr w:type="gramStart"/>
            <w:r>
              <w:rPr>
                <w:rFonts w:ascii="Arial" w:hAnsi="Arial" w:cs="Arial"/>
                <w:sz w:val="20"/>
                <w:szCs w:val="24"/>
              </w:rPr>
              <w:t>google</w:t>
            </w:r>
            <w:proofErr w:type="spellEnd"/>
            <w:r>
              <w:rPr>
                <w:rFonts w:ascii="Arial" w:hAnsi="Arial" w:cs="Arial"/>
                <w:sz w:val="20"/>
                <w:szCs w:val="24"/>
              </w:rPr>
              <w:t xml:space="preserve"> ,</w:t>
            </w:r>
            <w:proofErr w:type="gramEnd"/>
            <w:r>
              <w:rPr>
                <w:rFonts w:ascii="Arial" w:hAnsi="Arial" w:cs="Arial"/>
                <w:sz w:val="20"/>
                <w:szCs w:val="24"/>
              </w:rPr>
              <w:t xml:space="preserve"> livros de geografia ,livro expedições geográficas atividades do </w:t>
            </w:r>
            <w:proofErr w:type="spellStart"/>
            <w:r>
              <w:rPr>
                <w:rFonts w:ascii="Arial" w:hAnsi="Arial" w:cs="Arial"/>
                <w:sz w:val="20"/>
                <w:szCs w:val="24"/>
              </w:rPr>
              <w:t>Melhem</w:t>
            </w:r>
            <w:proofErr w:type="spellEnd"/>
            <w:r>
              <w:rPr>
                <w:rFonts w:ascii="Arial" w:hAnsi="Arial" w:cs="Arial"/>
                <w:sz w:val="20"/>
                <w:szCs w:val="24"/>
              </w:rPr>
              <w:t xml:space="preserve"> Adas e outras fontes de apoio.</w:t>
            </w:r>
          </w:p>
          <w:p w14:paraId="09569682" w14:textId="65C1A73D" w:rsidR="0089248D" w:rsidRDefault="0089248D" w:rsidP="0089248D">
            <w:pPr>
              <w:rPr>
                <w:rFonts w:ascii="Arial" w:hAnsi="Arial" w:cs="Arial"/>
                <w:b/>
                <w:bCs/>
                <w:sz w:val="20"/>
                <w:szCs w:val="24"/>
              </w:rPr>
            </w:pPr>
            <w:r>
              <w:rPr>
                <w:rFonts w:ascii="Arial" w:hAnsi="Arial" w:cs="Arial"/>
                <w:sz w:val="20"/>
                <w:szCs w:val="24"/>
              </w:rPr>
              <w:t xml:space="preserve">As atividades serão respondidas no Caderno de geografia de forma </w:t>
            </w:r>
            <w:r>
              <w:rPr>
                <w:rFonts w:ascii="Arial" w:hAnsi="Arial" w:cs="Arial"/>
                <w:b/>
                <w:bCs/>
                <w:sz w:val="20"/>
                <w:szCs w:val="24"/>
              </w:rPr>
              <w:t xml:space="preserve">MANUSCRITA </w:t>
            </w:r>
            <w:r>
              <w:rPr>
                <w:rFonts w:ascii="Arial" w:hAnsi="Arial" w:cs="Arial"/>
                <w:sz w:val="20"/>
                <w:szCs w:val="24"/>
              </w:rPr>
              <w:t xml:space="preserve">não sendo aceita de forma digitada. Preciso que os alunos tenham os conteúdos no caderno para uma futura recuperação </w:t>
            </w:r>
            <w:proofErr w:type="gramStart"/>
            <w:r>
              <w:rPr>
                <w:rFonts w:ascii="Arial" w:hAnsi="Arial" w:cs="Arial"/>
                <w:sz w:val="20"/>
                <w:szCs w:val="24"/>
              </w:rPr>
              <w:t>e  como</w:t>
            </w:r>
            <w:proofErr w:type="gramEnd"/>
            <w:r>
              <w:rPr>
                <w:rFonts w:ascii="Arial" w:hAnsi="Arial" w:cs="Arial"/>
                <w:sz w:val="20"/>
                <w:szCs w:val="24"/>
              </w:rPr>
              <w:t xml:space="preserve"> instrumento avaliativo. Em caso de dúvidas estabeleço o meu </w:t>
            </w:r>
            <w:proofErr w:type="spellStart"/>
            <w:r>
              <w:rPr>
                <w:rFonts w:ascii="Arial" w:hAnsi="Arial" w:cs="Arial"/>
                <w:sz w:val="20"/>
                <w:szCs w:val="24"/>
              </w:rPr>
              <w:t>email</w:t>
            </w:r>
            <w:proofErr w:type="spellEnd"/>
            <w:r>
              <w:rPr>
                <w:rFonts w:ascii="Arial" w:hAnsi="Arial" w:cs="Arial"/>
                <w:sz w:val="20"/>
                <w:szCs w:val="24"/>
              </w:rPr>
              <w:t xml:space="preserve"> particular para sanar as mesmas. O discente colocará como tema </w:t>
            </w:r>
            <w:r>
              <w:rPr>
                <w:rFonts w:ascii="Arial" w:hAnsi="Arial" w:cs="Arial"/>
                <w:b/>
                <w:bCs/>
                <w:sz w:val="20"/>
                <w:szCs w:val="24"/>
              </w:rPr>
              <w:t xml:space="preserve">DÚVIDA e enviará para </w:t>
            </w:r>
            <w:hyperlink r:id="rId26" w:history="1">
              <w:r w:rsidRPr="002B753C">
                <w:rPr>
                  <w:rStyle w:val="Hyperlink"/>
                  <w:rFonts w:ascii="Arial" w:hAnsi="Arial" w:cs="Arial"/>
                  <w:b/>
                  <w:bCs/>
                  <w:sz w:val="20"/>
                  <w:szCs w:val="24"/>
                </w:rPr>
                <w:t>marsociologia@gmail.com</w:t>
              </w:r>
            </w:hyperlink>
            <w:r>
              <w:rPr>
                <w:rFonts w:ascii="Arial" w:hAnsi="Arial" w:cs="Arial"/>
                <w:b/>
                <w:bCs/>
                <w:sz w:val="20"/>
                <w:szCs w:val="24"/>
              </w:rPr>
              <w:t xml:space="preserve">. Já as atividades serão enviadas para </w:t>
            </w:r>
            <w:hyperlink r:id="rId27" w:history="1">
              <w:r w:rsidR="00A60762" w:rsidRPr="00A5038E">
                <w:rPr>
                  <w:rStyle w:val="Hyperlink"/>
                  <w:rFonts w:ascii="Arial" w:hAnsi="Arial" w:cs="Arial"/>
                  <w:b/>
                  <w:bCs/>
                  <w:sz w:val="20"/>
                  <w:szCs w:val="24"/>
                </w:rPr>
                <w:t>marcelobetti@prof.educacao.sp.gov.br</w:t>
              </w:r>
            </w:hyperlink>
          </w:p>
          <w:p w14:paraId="6F5D4049" w14:textId="77777777" w:rsidR="0089248D" w:rsidRDefault="0089248D" w:rsidP="000E3E03">
            <w:pPr>
              <w:rPr>
                <w:rFonts w:ascii="Arial" w:hAnsi="Arial" w:cs="Arial"/>
                <w:b/>
                <w:sz w:val="20"/>
                <w:szCs w:val="24"/>
              </w:rPr>
            </w:pPr>
          </w:p>
          <w:p w14:paraId="70093B1B" w14:textId="77777777" w:rsidR="000E3E03" w:rsidRDefault="000E3E03" w:rsidP="000E3E03">
            <w:pPr>
              <w:rPr>
                <w:rFonts w:ascii="Arial" w:hAnsi="Arial" w:cs="Arial"/>
                <w:b/>
                <w:sz w:val="20"/>
                <w:szCs w:val="24"/>
              </w:rPr>
            </w:pPr>
          </w:p>
          <w:p w14:paraId="2D2D6E6D" w14:textId="77777777" w:rsidR="005028E7" w:rsidRDefault="005028E7" w:rsidP="005028E7">
            <w:pPr>
              <w:rPr>
                <w:rFonts w:ascii="Arial" w:hAnsi="Arial" w:cs="Arial"/>
                <w:sz w:val="20"/>
                <w:szCs w:val="24"/>
              </w:rPr>
            </w:pPr>
            <w:r>
              <w:rPr>
                <w:rFonts w:ascii="Arial" w:hAnsi="Arial" w:cs="Arial"/>
                <w:sz w:val="20"/>
                <w:szCs w:val="24"/>
              </w:rPr>
              <w:t xml:space="preserve">A globalização nos avanços tecnológicos dos meios de transportes e telecomunicações. </w:t>
            </w:r>
          </w:p>
          <w:p w14:paraId="42F20990" w14:textId="77777777" w:rsidR="000E3E03" w:rsidRDefault="000E3E03" w:rsidP="000E3E03">
            <w:pPr>
              <w:rPr>
                <w:rFonts w:ascii="Arial" w:hAnsi="Arial" w:cs="Arial"/>
                <w:b/>
                <w:sz w:val="20"/>
                <w:szCs w:val="24"/>
              </w:rPr>
            </w:pPr>
          </w:p>
          <w:p w14:paraId="5A65BB78" w14:textId="77777777" w:rsidR="000E3E03" w:rsidRDefault="005028E7" w:rsidP="000E3E03">
            <w:pPr>
              <w:rPr>
                <w:rFonts w:ascii="Arial" w:hAnsi="Arial" w:cs="Arial"/>
                <w:sz w:val="20"/>
                <w:szCs w:val="24"/>
              </w:rPr>
            </w:pPr>
            <w:r w:rsidRPr="001323DE">
              <w:rPr>
                <w:noProof/>
                <w:lang w:eastAsia="pt-BR"/>
              </w:rPr>
              <w:lastRenderedPageBreak/>
              <w:drawing>
                <wp:inline distT="0" distB="0" distL="0" distR="0" wp14:anchorId="04B27154" wp14:editId="4CB24DED">
                  <wp:extent cx="2842260" cy="3764280"/>
                  <wp:effectExtent l="0" t="0" r="0" b="0"/>
                  <wp:docPr id="14" name="Imagem 14" descr="Ver a imagem de orige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Ver a imagem de origem"/>
                          <pic:cNvPicPr>
                            <a:picLocks noChangeAspect="1" noChangeArrowheads="1"/>
                          </pic:cNvPicPr>
                        </pic:nvPicPr>
                        <pic:blipFill rotWithShape="1">
                          <a:blip r:embed="rId28">
                            <a:extLst>
                              <a:ext uri="{28A0092B-C50C-407E-A947-70E740481C1C}">
                                <a14:useLocalDpi xmlns:a14="http://schemas.microsoft.com/office/drawing/2010/main" val="0"/>
                              </a:ext>
                            </a:extLst>
                          </a:blip>
                          <a:srcRect t="10396"/>
                          <a:stretch/>
                        </pic:blipFill>
                        <pic:spPr bwMode="auto">
                          <a:xfrm>
                            <a:off x="0" y="0"/>
                            <a:ext cx="2842260" cy="3764280"/>
                          </a:xfrm>
                          <a:prstGeom prst="rect">
                            <a:avLst/>
                          </a:prstGeom>
                          <a:noFill/>
                          <a:ln>
                            <a:noFill/>
                          </a:ln>
                          <a:extLst>
                            <a:ext uri="{53640926-AAD7-44D8-BBD7-CCE9431645EC}">
                              <a14:shadowObscured xmlns:a14="http://schemas.microsoft.com/office/drawing/2010/main"/>
                            </a:ext>
                          </a:extLst>
                        </pic:spPr>
                      </pic:pic>
                    </a:graphicData>
                  </a:graphic>
                </wp:inline>
              </w:drawing>
            </w:r>
            <w:r w:rsidR="000E3E03">
              <w:rPr>
                <w:rFonts w:ascii="Arial" w:hAnsi="Arial" w:cs="Arial"/>
                <w:sz w:val="20"/>
                <w:szCs w:val="24"/>
              </w:rPr>
              <w:t>.</w:t>
            </w:r>
            <w:r w:rsidR="000E3E03">
              <w:rPr>
                <w:noProof/>
                <w:lang w:eastAsia="pt-BR"/>
              </w:rPr>
              <w:drawing>
                <wp:inline distT="0" distB="0" distL="0" distR="0" wp14:anchorId="6F644F97" wp14:editId="764E5388">
                  <wp:extent cx="2788920" cy="3718560"/>
                  <wp:effectExtent l="0" t="0" r="0" b="0"/>
                  <wp:docPr id="15" name="Imagem 15" descr="2ªRevolução Industrial - Transportes   Consequências       Desenvolvimento de novos centros industriais       Criação 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2ªRevolução Industrial - Transportes   Consequências       Desenvolvimento de novos centros industriais       Criação d..."/>
                          <pic:cNvPicPr>
                            <a:picLocks noChangeAspect="1" noChangeArrowheads="1"/>
                          </pic:cNvPicPr>
                        </pic:nvPicPr>
                        <pic:blipFill rotWithShape="1">
                          <a:blip r:embed="rId29">
                            <a:extLst>
                              <a:ext uri="{28A0092B-C50C-407E-A947-70E740481C1C}">
                                <a14:useLocalDpi xmlns:a14="http://schemas.microsoft.com/office/drawing/2010/main" val="0"/>
                              </a:ext>
                            </a:extLst>
                          </a:blip>
                          <a:srcRect t="9302"/>
                          <a:stretch/>
                        </pic:blipFill>
                        <pic:spPr bwMode="auto">
                          <a:xfrm>
                            <a:off x="0" y="0"/>
                            <a:ext cx="2788920" cy="3718560"/>
                          </a:xfrm>
                          <a:prstGeom prst="rect">
                            <a:avLst/>
                          </a:prstGeom>
                          <a:noFill/>
                          <a:ln>
                            <a:noFill/>
                          </a:ln>
                          <a:extLst>
                            <a:ext uri="{53640926-AAD7-44D8-BBD7-CCE9431645EC}">
                              <a14:shadowObscured xmlns:a14="http://schemas.microsoft.com/office/drawing/2010/main"/>
                            </a:ext>
                          </a:extLst>
                        </pic:spPr>
                      </pic:pic>
                    </a:graphicData>
                  </a:graphic>
                </wp:inline>
              </w:drawing>
            </w:r>
            <w:r w:rsidRPr="001323DE">
              <w:t xml:space="preserve"> </w:t>
            </w:r>
          </w:p>
          <w:p w14:paraId="0BD5C27D" w14:textId="77777777" w:rsidR="000E3E03" w:rsidRDefault="00F37CA6" w:rsidP="000E3E03">
            <w:hyperlink r:id="rId30" w:history="1">
              <w:r w:rsidR="000E3E03">
                <w:rPr>
                  <w:rStyle w:val="Hyperlink"/>
                </w:rPr>
                <w:t>https://pt.slideshare.net/carlosvieira/o-mundo-industrializado-no-sculo-xix-e-o-caso-portugus</w:t>
              </w:r>
            </w:hyperlink>
          </w:p>
          <w:p w14:paraId="2292EB5C" w14:textId="77777777" w:rsidR="001959ED" w:rsidRPr="00A7008F" w:rsidRDefault="001959ED" w:rsidP="001959ED">
            <w:r w:rsidRPr="00A7008F">
              <w:t>Considerando a evolução do sistema capitalista ao longo dos séculos e as transformações que permitiram a integração mundial, podemos dizer que, sob muitos aspectos, a evolução da </w:t>
            </w:r>
            <w:hyperlink r:id="rId31" w:history="1">
              <w:r w:rsidRPr="00A7008F">
                <w:rPr>
                  <w:rStyle w:val="Hyperlink"/>
                </w:rPr>
                <w:t>Globalização</w:t>
              </w:r>
            </w:hyperlink>
            <w:r w:rsidRPr="00A7008F">
              <w:t> é, pois, uma série contínua de evolução nos meios de transporte. Portanto, a questão dos transportes na era da Globalização envolve uma dinâmica de transformações cada vez mais aceleradas e produtoras de uma interdependência.</w:t>
            </w:r>
          </w:p>
          <w:p w14:paraId="795BF9DE" w14:textId="77777777" w:rsidR="001959ED" w:rsidRPr="00A7008F" w:rsidRDefault="001959ED" w:rsidP="001959ED">
            <w:r w:rsidRPr="00A7008F">
              <w:t>Aliados à evolução nos sistemas de comunicação, os meios de transporte permitiram a ocorrência daquilo que se assinalou como a compressão do tempo e do espaço, em que as distâncias do mundo “encurtaram”, ou seja, podem ser mais facilmente percorridas, reduzindo gastos e também tempo em deslocamentos e emissão de mensagens. Com isso, a globalização gerou o desencadeamento de uma rede de fluxos de informações e serviços que interliga vários pontos do globo entre si.</w:t>
            </w:r>
          </w:p>
          <w:p w14:paraId="588DA47F" w14:textId="77777777" w:rsidR="001959ED" w:rsidRPr="00A7008F" w:rsidRDefault="001959ED" w:rsidP="001959ED">
            <w:r w:rsidRPr="00A7008F">
              <w:t>Essa questão da interdependência entre os sistemas de transporte e a globalização explica-se pelo fato de as práticas humanas modificarem-se a partir da transformação das técnicas. São as técnicas e os objetos técnicos que atuam no processo de constituição das práticas sociais e na transformação do espaço geográfico. Com a evolução do capitalismo, as técnicas reproduzidas nos meios de transporte foram ganhando novas formas, funções e tecnologias mais avançadas.</w:t>
            </w:r>
          </w:p>
          <w:p w14:paraId="4CEC76E0" w14:textId="77777777" w:rsidR="001959ED" w:rsidRPr="00A7008F" w:rsidRDefault="001959ED" w:rsidP="001959ED">
            <w:r w:rsidRPr="00A7008F">
              <w:t xml:space="preserve">Inicialmente, nas últimas décadas do século XV até o início do século XVI, os meios de transporte eram limitadores do alcance das práticas comerciais até mesmo na comercialização de produtos perecíveis. O desenvolvimento da navegação marítima permitiu, além da expansão colonial europeia, uma maior amplitude em termos comerciais, passando a integrar diferentes regiões do planeta por diferentes rotas. A produção de matérias-primas e de produtos manufaturados e o consequente desenvolvimento das sociedades puderam, então, consolidar-se no período chamado de Capitalismo Comercial. Posteriormente, com os avanços promovidos pela Primeira e Segunda Revoluções Industriais até o final do século XIX, os meios de transporte conheceram um novo salto com a invenção da máquina a vapor e o meio ferroviário, bem como o maior desenvolvimento da navegação. Esses instrumentos permitiram, então, a integração </w:t>
            </w:r>
            <w:proofErr w:type="spellStart"/>
            <w:r w:rsidRPr="00A7008F">
              <w:t>intraterritorial</w:t>
            </w:r>
            <w:proofErr w:type="spellEnd"/>
            <w:r w:rsidRPr="00A7008F">
              <w:t xml:space="preserve"> em vários países e continentes, além de intensificar as trocas comerciais internacionais.</w:t>
            </w:r>
          </w:p>
          <w:p w14:paraId="269947F1" w14:textId="77777777" w:rsidR="001959ED" w:rsidRPr="00A7008F" w:rsidRDefault="001959ED" w:rsidP="001959ED">
            <w:r w:rsidRPr="00A7008F">
              <w:t>O século XX, por sua vez, foi o século do desenvolvimento rodoviário e também do transporte aéreo, sobretudo com a III Revolução Industrial, também conhecida como </w:t>
            </w:r>
            <w:hyperlink r:id="rId32" w:history="1">
              <w:r w:rsidRPr="00A7008F">
                <w:rPr>
                  <w:rStyle w:val="Hyperlink"/>
                </w:rPr>
                <w:t>Revolução Técnico-Científica Informacional</w:t>
              </w:r>
            </w:hyperlink>
            <w:r w:rsidRPr="00A7008F">
              <w:t xml:space="preserve">. Com isso, cargas, produtos e pessoas puderam ser mais facilmente deslocados, permitindo a integração com os pontos mais remotos, fator necessário e vital para a atual complexidade da globalização. Se antes uma mercadoria ou mensagem levava dias ou, a depender </w:t>
            </w:r>
            <w:r w:rsidRPr="00A7008F">
              <w:lastRenderedPageBreak/>
              <w:t>da distância, até meses para chegar, hoje em dia é possível comunicar-se ou se deslocar rapidamente mesmo entre os locais de distância mais extrema.</w:t>
            </w:r>
          </w:p>
          <w:p w14:paraId="6169B6D9" w14:textId="77777777" w:rsidR="001959ED" w:rsidRPr="00A7008F" w:rsidRDefault="001959ED" w:rsidP="001959ED">
            <w:r w:rsidRPr="00A7008F">
              <w:t>Portanto, podemos perceber que os transportes são de fundamental importância para o </w:t>
            </w:r>
            <w:hyperlink r:id="rId33" w:history="1">
              <w:r w:rsidRPr="00A7008F">
                <w:rPr>
                  <w:rStyle w:val="Hyperlink"/>
                </w:rPr>
                <w:t>fluxo de informações</w:t>
              </w:r>
            </w:hyperlink>
            <w:r w:rsidRPr="00A7008F">
              <w:t> da economia moderna, que se estende em uma lógica macroespacial. Se hoje temos os acordos internacionais, os blocos econômicos e o deslocamento de produtos e matérias-primas na Divisão Internacional do Trabalho, é porque foi possível conceber uma rede de transportes que se torna, a cada dia, mais dinâmica e mais vital para o funcionamento da economia.</w:t>
            </w:r>
          </w:p>
          <w:p w14:paraId="2F989BEB" w14:textId="77777777" w:rsidR="001959ED" w:rsidRPr="00A7008F" w:rsidRDefault="001959ED" w:rsidP="001959ED">
            <w:r w:rsidRPr="00A7008F">
              <w:rPr>
                <w:noProof/>
                <w:lang w:eastAsia="pt-BR"/>
              </w:rPr>
              <w:drawing>
                <wp:inline distT="0" distB="0" distL="0" distR="0" wp14:anchorId="35E77607" wp14:editId="0BA7BA7F">
                  <wp:extent cx="3619500" cy="3619500"/>
                  <wp:effectExtent l="0" t="0" r="0" b="0"/>
                  <wp:docPr id="36" name="Imagem 36" descr="Os meios de transporte evoluíram com a Globalização e tornaram-se os seus instrumento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 descr="Os meios de transporte evoluíram com a Globalização e tornaram-se os seus instrumentos"/>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3619500" cy="3619500"/>
                          </a:xfrm>
                          <a:prstGeom prst="rect">
                            <a:avLst/>
                          </a:prstGeom>
                          <a:noFill/>
                          <a:ln>
                            <a:noFill/>
                          </a:ln>
                        </pic:spPr>
                      </pic:pic>
                    </a:graphicData>
                  </a:graphic>
                </wp:inline>
              </w:drawing>
            </w:r>
            <w:r w:rsidRPr="00A7008F">
              <w:br/>
              <w:t>Os meios de transporte evoluíram com a Globalização e tornaram-se os seus instrumentos</w:t>
            </w:r>
          </w:p>
          <w:p w14:paraId="0CA24E3B" w14:textId="77777777" w:rsidR="001959ED" w:rsidRDefault="001959ED" w:rsidP="001959ED">
            <w:r w:rsidRPr="00A7008F">
              <w:t>Publicado por: Rodolfo F. Alves Pena</w:t>
            </w:r>
          </w:p>
          <w:p w14:paraId="499FE854" w14:textId="77777777" w:rsidR="001959ED" w:rsidRPr="00A7008F" w:rsidRDefault="001959ED" w:rsidP="001959ED">
            <w:pPr>
              <w:rPr>
                <w:rFonts w:ascii="Droid Sans" w:eastAsia="Times New Roman" w:hAnsi="Droid Sans" w:cs="Times New Roman"/>
                <w:color w:val="297CB6"/>
                <w:sz w:val="24"/>
                <w:szCs w:val="24"/>
                <w:lang w:eastAsia="pt-BR"/>
              </w:rPr>
            </w:pPr>
            <w:r>
              <w:t xml:space="preserve">Fonte: </w:t>
            </w:r>
            <w:hyperlink r:id="rId35" w:history="1">
              <w:r>
                <w:rPr>
                  <w:rStyle w:val="Hyperlink"/>
                </w:rPr>
                <w:t>https://mundoeducacao.uol.com.br/geografia/transportes-na-era-globalizacao.htm</w:t>
              </w:r>
            </w:hyperlink>
          </w:p>
          <w:p w14:paraId="16A0AF84" w14:textId="77777777" w:rsidR="001959ED" w:rsidRPr="00A7008F" w:rsidRDefault="001959ED" w:rsidP="001959ED"/>
          <w:p w14:paraId="2D7A1BFE" w14:textId="29587CAB" w:rsidR="000E3E03" w:rsidRDefault="00AC1054" w:rsidP="000E3E03">
            <w:pPr>
              <w:rPr>
                <w:b/>
                <w:sz w:val="28"/>
                <w:szCs w:val="28"/>
                <w:u w:val="single"/>
              </w:rPr>
            </w:pPr>
            <w:r w:rsidRPr="002E0FAF">
              <w:rPr>
                <w:b/>
                <w:sz w:val="28"/>
                <w:szCs w:val="28"/>
                <w:u w:val="single"/>
              </w:rPr>
              <w:t>Atividade da Semana 3</w:t>
            </w:r>
          </w:p>
          <w:p w14:paraId="42B36A50" w14:textId="785662FB" w:rsidR="00141D2B" w:rsidRPr="002E0FAF" w:rsidRDefault="00141D2B" w:rsidP="000E3E03">
            <w:pPr>
              <w:rPr>
                <w:b/>
                <w:sz w:val="28"/>
                <w:szCs w:val="28"/>
                <w:u w:val="single"/>
              </w:rPr>
            </w:pPr>
            <w:r>
              <w:t xml:space="preserve">O aluno irá fazer o esquema em forma de desenhos de distribuição de um suposto produto. Fornecedor, pedido, </w:t>
            </w:r>
            <w:proofErr w:type="gramStart"/>
            <w:r>
              <w:t>entrega ,</w:t>
            </w:r>
            <w:proofErr w:type="gramEnd"/>
            <w:r>
              <w:t xml:space="preserve"> cliente  e </w:t>
            </w:r>
            <w:proofErr w:type="spellStart"/>
            <w:r>
              <w:t>etc</w:t>
            </w:r>
            <w:proofErr w:type="spellEnd"/>
            <w:r>
              <w:t xml:space="preserve"> . </w:t>
            </w:r>
            <w:r w:rsidR="00724BD4">
              <w:t xml:space="preserve">Observe o quadro abaixo que você </w:t>
            </w:r>
            <w:proofErr w:type="gramStart"/>
            <w:r w:rsidR="00724BD4">
              <w:t>entenderá .</w:t>
            </w:r>
            <w:proofErr w:type="gramEnd"/>
          </w:p>
          <w:p w14:paraId="4090AC3A" w14:textId="77777777" w:rsidR="00AC1054" w:rsidRDefault="00AC1054" w:rsidP="000E3E03">
            <w:pPr>
              <w:rPr>
                <w:b/>
                <w:sz w:val="28"/>
                <w:szCs w:val="28"/>
              </w:rPr>
            </w:pPr>
            <w:r w:rsidRPr="00AC1054">
              <w:rPr>
                <w:b/>
                <w:sz w:val="28"/>
                <w:szCs w:val="28"/>
              </w:rPr>
              <w:t>Numa folha de sulfite desenhe as redes de transporte e comunicação de um processo produtivo no espaço brasileiro</w:t>
            </w:r>
            <w:r w:rsidR="009A2BC8">
              <w:rPr>
                <w:b/>
                <w:sz w:val="28"/>
                <w:szCs w:val="28"/>
              </w:rPr>
              <w:t>, para isso observe o modelo abaixo, não esqueça de colorir e usar régua</w:t>
            </w:r>
            <w:r w:rsidR="002E0FAF">
              <w:rPr>
                <w:b/>
                <w:sz w:val="28"/>
                <w:szCs w:val="28"/>
              </w:rPr>
              <w:t xml:space="preserve"> e depois colar no caderno</w:t>
            </w:r>
            <w:r w:rsidR="009A2BC8">
              <w:rPr>
                <w:b/>
                <w:sz w:val="28"/>
                <w:szCs w:val="28"/>
              </w:rPr>
              <w:t>.</w:t>
            </w:r>
          </w:p>
          <w:p w14:paraId="092BF574" w14:textId="77777777" w:rsidR="009A2BC8" w:rsidRPr="00AC1054" w:rsidRDefault="009A2BC8" w:rsidP="000E3E03">
            <w:pPr>
              <w:rPr>
                <w:b/>
                <w:sz w:val="28"/>
                <w:szCs w:val="28"/>
              </w:rPr>
            </w:pPr>
            <w:r>
              <w:rPr>
                <w:noProof/>
                <w:lang w:eastAsia="pt-BR"/>
              </w:rPr>
              <w:lastRenderedPageBreak/>
              <w:drawing>
                <wp:inline distT="0" distB="0" distL="0" distR="0" wp14:anchorId="3CAA4658" wp14:editId="6B597E40">
                  <wp:extent cx="5501640" cy="3055620"/>
                  <wp:effectExtent l="0" t="0" r="0" b="0"/>
                  <wp:docPr id="37" name="Imagem 37" descr="Ver a imagem de orige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 descr="Ver a imagem de origem"/>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5501640" cy="3055620"/>
                          </a:xfrm>
                          <a:prstGeom prst="rect">
                            <a:avLst/>
                          </a:prstGeom>
                          <a:noFill/>
                          <a:ln>
                            <a:noFill/>
                          </a:ln>
                        </pic:spPr>
                      </pic:pic>
                    </a:graphicData>
                  </a:graphic>
                </wp:inline>
              </w:drawing>
            </w:r>
          </w:p>
          <w:p w14:paraId="76742872" w14:textId="77777777" w:rsidR="000E3E03" w:rsidRDefault="000E3E03" w:rsidP="000E3E03">
            <w:pPr>
              <w:rPr>
                <w:rFonts w:ascii="Arial" w:hAnsi="Arial" w:cs="Arial"/>
                <w:b/>
                <w:sz w:val="20"/>
                <w:szCs w:val="24"/>
              </w:rPr>
            </w:pPr>
          </w:p>
          <w:p w14:paraId="61409E4A" w14:textId="77777777" w:rsidR="009A2BC8" w:rsidRPr="009A2BC8" w:rsidRDefault="009A2BC8" w:rsidP="009A2BC8">
            <w:pPr>
              <w:rPr>
                <w:b/>
              </w:rPr>
            </w:pPr>
            <w:r w:rsidRPr="009A2BC8">
              <w:rPr>
                <w:b/>
              </w:rPr>
              <w:t>“Um </w:t>
            </w:r>
            <w:hyperlink r:id="rId37" w:tooltip="CENTRO DE DISTRIBUIÇÃO" w:history="1">
              <w:r w:rsidRPr="009A2BC8">
                <w:rPr>
                  <w:rStyle w:val="Hyperlink"/>
                  <w:b/>
                  <w:color w:val="auto"/>
                  <w:u w:val="none"/>
                </w:rPr>
                <w:t>centro de distribuição</w:t>
              </w:r>
            </w:hyperlink>
            <w:r w:rsidRPr="009A2BC8">
              <w:rPr>
                <w:b/>
              </w:rPr>
              <w:t> terceirizado oferece o que há de melhor em armazenagem, distribuição, transporte, gerenciamento de risco e tecnologia, visando proporcionar a seus clientes opções de serviços mais apropriadas em variados setores.”</w:t>
            </w:r>
          </w:p>
          <w:p w14:paraId="070566E9" w14:textId="77777777" w:rsidR="009A2BC8" w:rsidRDefault="009A2BC8" w:rsidP="009A2BC8">
            <w:pPr>
              <w:rPr>
                <w:rStyle w:val="Hyperlink"/>
              </w:rPr>
            </w:pPr>
            <w:r>
              <w:rPr>
                <w:rFonts w:ascii="Arial" w:hAnsi="Arial" w:cs="Arial"/>
                <w:b/>
                <w:sz w:val="20"/>
                <w:szCs w:val="24"/>
              </w:rPr>
              <w:t xml:space="preserve">             </w:t>
            </w:r>
            <w:r>
              <w:t>Fonte:</w:t>
            </w:r>
            <w:hyperlink r:id="rId38" w:history="1">
              <w:r>
                <w:rPr>
                  <w:rStyle w:val="Hyperlink"/>
                </w:rPr>
                <w:t>http://www.armazenstrianon.com.br/centro-distribuicao-terceirizado</w:t>
              </w:r>
            </w:hyperlink>
          </w:p>
          <w:p w14:paraId="7549ACF1" w14:textId="77777777" w:rsidR="000E3E03" w:rsidRDefault="000E3E03" w:rsidP="000E3E03"/>
          <w:p w14:paraId="267C9183" w14:textId="77777777" w:rsidR="000E3E03" w:rsidRDefault="000E3E03" w:rsidP="000E3E03"/>
          <w:p w14:paraId="13E72117" w14:textId="77777777" w:rsidR="000E3E03" w:rsidRDefault="000E3E03" w:rsidP="000E3E03">
            <w:pPr>
              <w:rPr>
                <w:noProof/>
                <w:lang w:eastAsia="pt-BR"/>
              </w:rPr>
            </w:pPr>
          </w:p>
          <w:p w14:paraId="24ED224F" w14:textId="77777777" w:rsidR="000E3E03" w:rsidRDefault="000E3E03" w:rsidP="000E3E03">
            <w:pPr>
              <w:rPr>
                <w:noProof/>
                <w:lang w:eastAsia="pt-BR"/>
              </w:rPr>
            </w:pPr>
          </w:p>
          <w:p w14:paraId="3849F7F5" w14:textId="77777777" w:rsidR="000E3E03" w:rsidRDefault="000E3E03" w:rsidP="000E3E03">
            <w:pPr>
              <w:rPr>
                <w:noProof/>
                <w:lang w:eastAsia="pt-BR"/>
              </w:rPr>
            </w:pPr>
          </w:p>
          <w:p w14:paraId="08BA41E2" w14:textId="77777777" w:rsidR="000E3E03" w:rsidRDefault="000E3E03" w:rsidP="000E3E03">
            <w:pPr>
              <w:rPr>
                <w:noProof/>
                <w:lang w:eastAsia="pt-BR"/>
              </w:rPr>
            </w:pPr>
          </w:p>
          <w:p w14:paraId="6C7E2057" w14:textId="77777777" w:rsidR="000E3E03" w:rsidRPr="005713CF" w:rsidRDefault="000E3E03" w:rsidP="000E3E03">
            <w:pPr>
              <w:rPr>
                <w:noProof/>
                <w:lang w:eastAsia="pt-BR"/>
              </w:rPr>
            </w:pPr>
          </w:p>
        </w:tc>
      </w:tr>
      <w:tr w:rsidR="000E3E03" w:rsidRPr="00BF1983" w14:paraId="2F8480A7" w14:textId="77777777" w:rsidTr="000E3E03">
        <w:trPr>
          <w:trHeight w:val="1326"/>
        </w:trPr>
        <w:tc>
          <w:tcPr>
            <w:tcW w:w="1463" w:type="dxa"/>
            <w:vMerge/>
            <w:shd w:val="clear" w:color="auto" w:fill="B6DDE8" w:themeFill="accent5" w:themeFillTint="66"/>
            <w:vAlign w:val="center"/>
          </w:tcPr>
          <w:p w14:paraId="7973CBD9" w14:textId="77777777" w:rsidR="000E3E03" w:rsidRPr="00BF1983" w:rsidRDefault="000E3E03" w:rsidP="000E3E03">
            <w:pPr>
              <w:jc w:val="center"/>
              <w:rPr>
                <w:rFonts w:ascii="Arial" w:hAnsi="Arial" w:cs="Arial"/>
                <w:b/>
                <w:sz w:val="20"/>
                <w:szCs w:val="24"/>
              </w:rPr>
            </w:pPr>
          </w:p>
        </w:tc>
        <w:tc>
          <w:tcPr>
            <w:tcW w:w="9219" w:type="dxa"/>
            <w:gridSpan w:val="3"/>
            <w:shd w:val="clear" w:color="auto" w:fill="auto"/>
          </w:tcPr>
          <w:p w14:paraId="6A603DF7" w14:textId="4F556A5D" w:rsidR="000E3E03" w:rsidRDefault="000E3E03" w:rsidP="000E3E03">
            <w:pPr>
              <w:rPr>
                <w:rFonts w:ascii="Arial" w:hAnsi="Arial" w:cs="Arial"/>
                <w:b/>
                <w:sz w:val="20"/>
                <w:szCs w:val="24"/>
              </w:rPr>
            </w:pPr>
            <w:r w:rsidRPr="00FB6BB1">
              <w:rPr>
                <w:rFonts w:ascii="Arial" w:hAnsi="Arial" w:cs="Arial"/>
                <w:b/>
                <w:sz w:val="20"/>
                <w:szCs w:val="24"/>
                <w:highlight w:val="yellow"/>
              </w:rPr>
              <w:t xml:space="preserve">Semana </w:t>
            </w:r>
            <w:r w:rsidR="00C97141">
              <w:rPr>
                <w:rFonts w:ascii="Arial" w:hAnsi="Arial" w:cs="Arial"/>
                <w:b/>
                <w:sz w:val="20"/>
                <w:szCs w:val="24"/>
                <w:highlight w:val="yellow"/>
              </w:rPr>
              <w:t>4</w:t>
            </w:r>
            <w:r>
              <w:rPr>
                <w:rFonts w:ascii="Arial" w:hAnsi="Arial" w:cs="Arial"/>
                <w:b/>
                <w:sz w:val="20"/>
                <w:szCs w:val="24"/>
                <w:highlight w:val="yellow"/>
              </w:rPr>
              <w:t xml:space="preserve"> (</w:t>
            </w:r>
            <w:r w:rsidR="00C97141">
              <w:rPr>
                <w:rFonts w:ascii="Arial" w:hAnsi="Arial" w:cs="Arial"/>
                <w:b/>
                <w:sz w:val="20"/>
                <w:szCs w:val="24"/>
                <w:highlight w:val="yellow"/>
              </w:rPr>
              <w:t>24</w:t>
            </w:r>
            <w:r w:rsidRPr="00FB6BB1">
              <w:rPr>
                <w:rFonts w:ascii="Arial" w:hAnsi="Arial" w:cs="Arial"/>
                <w:b/>
                <w:sz w:val="20"/>
                <w:szCs w:val="24"/>
                <w:highlight w:val="yellow"/>
              </w:rPr>
              <w:t xml:space="preserve"> a </w:t>
            </w:r>
            <w:r w:rsidR="00C97141">
              <w:rPr>
                <w:rFonts w:ascii="Arial" w:hAnsi="Arial" w:cs="Arial"/>
                <w:b/>
                <w:sz w:val="20"/>
                <w:szCs w:val="24"/>
                <w:highlight w:val="yellow"/>
              </w:rPr>
              <w:t>3</w:t>
            </w:r>
            <w:r>
              <w:rPr>
                <w:rFonts w:ascii="Arial" w:hAnsi="Arial" w:cs="Arial"/>
                <w:b/>
                <w:sz w:val="20"/>
                <w:szCs w:val="24"/>
                <w:highlight w:val="yellow"/>
              </w:rPr>
              <w:t xml:space="preserve">1 de agosto) </w:t>
            </w:r>
          </w:p>
          <w:p w14:paraId="026E7D7F" w14:textId="77777777" w:rsidR="00C97141" w:rsidRDefault="00C97141" w:rsidP="00C97141">
            <w:pPr>
              <w:rPr>
                <w:rFonts w:ascii="Arial" w:hAnsi="Arial" w:cs="Arial"/>
                <w:sz w:val="20"/>
                <w:szCs w:val="24"/>
              </w:rPr>
            </w:pPr>
            <w:r>
              <w:rPr>
                <w:rFonts w:ascii="Arial" w:hAnsi="Arial" w:cs="Arial"/>
                <w:sz w:val="20"/>
                <w:szCs w:val="24"/>
              </w:rPr>
              <w:t xml:space="preserve">Sugestão para realização das: pesquisa no </w:t>
            </w:r>
            <w:proofErr w:type="spellStart"/>
            <w:proofErr w:type="gramStart"/>
            <w:r>
              <w:rPr>
                <w:rFonts w:ascii="Arial" w:hAnsi="Arial" w:cs="Arial"/>
                <w:sz w:val="20"/>
                <w:szCs w:val="24"/>
              </w:rPr>
              <w:t>google</w:t>
            </w:r>
            <w:proofErr w:type="spellEnd"/>
            <w:r>
              <w:rPr>
                <w:rFonts w:ascii="Arial" w:hAnsi="Arial" w:cs="Arial"/>
                <w:sz w:val="20"/>
                <w:szCs w:val="24"/>
              </w:rPr>
              <w:t xml:space="preserve"> ,</w:t>
            </w:r>
            <w:proofErr w:type="gramEnd"/>
            <w:r>
              <w:rPr>
                <w:rFonts w:ascii="Arial" w:hAnsi="Arial" w:cs="Arial"/>
                <w:sz w:val="20"/>
                <w:szCs w:val="24"/>
              </w:rPr>
              <w:t xml:space="preserve"> livros de geografia ,livro expedições geográficas atividades do </w:t>
            </w:r>
            <w:proofErr w:type="spellStart"/>
            <w:r>
              <w:rPr>
                <w:rFonts w:ascii="Arial" w:hAnsi="Arial" w:cs="Arial"/>
                <w:sz w:val="20"/>
                <w:szCs w:val="24"/>
              </w:rPr>
              <w:t>Melhem</w:t>
            </w:r>
            <w:proofErr w:type="spellEnd"/>
            <w:r>
              <w:rPr>
                <w:rFonts w:ascii="Arial" w:hAnsi="Arial" w:cs="Arial"/>
                <w:sz w:val="20"/>
                <w:szCs w:val="24"/>
              </w:rPr>
              <w:t xml:space="preserve"> Adas e outras fontes de apoio.</w:t>
            </w:r>
          </w:p>
          <w:p w14:paraId="63D128F5" w14:textId="773243E4" w:rsidR="00C97141" w:rsidRDefault="00C97141" w:rsidP="00C97141">
            <w:pPr>
              <w:rPr>
                <w:rFonts w:ascii="Arial" w:hAnsi="Arial" w:cs="Arial"/>
                <w:b/>
                <w:bCs/>
                <w:sz w:val="20"/>
                <w:szCs w:val="24"/>
              </w:rPr>
            </w:pPr>
            <w:r>
              <w:rPr>
                <w:rFonts w:ascii="Arial" w:hAnsi="Arial" w:cs="Arial"/>
                <w:sz w:val="20"/>
                <w:szCs w:val="24"/>
              </w:rPr>
              <w:t xml:space="preserve">As atividades serão respondidas no Caderno de geografia de forma </w:t>
            </w:r>
            <w:r>
              <w:rPr>
                <w:rFonts w:ascii="Arial" w:hAnsi="Arial" w:cs="Arial"/>
                <w:b/>
                <w:bCs/>
                <w:sz w:val="20"/>
                <w:szCs w:val="24"/>
              </w:rPr>
              <w:t xml:space="preserve">MANUSCRITA </w:t>
            </w:r>
            <w:r>
              <w:rPr>
                <w:rFonts w:ascii="Arial" w:hAnsi="Arial" w:cs="Arial"/>
                <w:sz w:val="20"/>
                <w:szCs w:val="24"/>
              </w:rPr>
              <w:t xml:space="preserve">não sendo aceita de forma digitada. Preciso que os alunos tenham os conteúdos no caderno para uma futura recuperação </w:t>
            </w:r>
            <w:proofErr w:type="gramStart"/>
            <w:r>
              <w:rPr>
                <w:rFonts w:ascii="Arial" w:hAnsi="Arial" w:cs="Arial"/>
                <w:sz w:val="20"/>
                <w:szCs w:val="24"/>
              </w:rPr>
              <w:t>e  como</w:t>
            </w:r>
            <w:proofErr w:type="gramEnd"/>
            <w:r>
              <w:rPr>
                <w:rFonts w:ascii="Arial" w:hAnsi="Arial" w:cs="Arial"/>
                <w:sz w:val="20"/>
                <w:szCs w:val="24"/>
              </w:rPr>
              <w:t xml:space="preserve"> instrumento avaliativo. Em caso de dúvidas estabeleço o meu </w:t>
            </w:r>
            <w:proofErr w:type="spellStart"/>
            <w:r>
              <w:rPr>
                <w:rFonts w:ascii="Arial" w:hAnsi="Arial" w:cs="Arial"/>
                <w:sz w:val="20"/>
                <w:szCs w:val="24"/>
              </w:rPr>
              <w:t>email</w:t>
            </w:r>
            <w:proofErr w:type="spellEnd"/>
            <w:r>
              <w:rPr>
                <w:rFonts w:ascii="Arial" w:hAnsi="Arial" w:cs="Arial"/>
                <w:sz w:val="20"/>
                <w:szCs w:val="24"/>
              </w:rPr>
              <w:t xml:space="preserve"> particular para sanar as mesmas. O discente colocará como tema </w:t>
            </w:r>
            <w:r>
              <w:rPr>
                <w:rFonts w:ascii="Arial" w:hAnsi="Arial" w:cs="Arial"/>
                <w:b/>
                <w:bCs/>
                <w:sz w:val="20"/>
                <w:szCs w:val="24"/>
              </w:rPr>
              <w:t xml:space="preserve">DÚVIDA e enviará para </w:t>
            </w:r>
            <w:hyperlink r:id="rId39" w:history="1">
              <w:r w:rsidRPr="002B753C">
                <w:rPr>
                  <w:rStyle w:val="Hyperlink"/>
                  <w:rFonts w:ascii="Arial" w:hAnsi="Arial" w:cs="Arial"/>
                  <w:b/>
                  <w:bCs/>
                  <w:sz w:val="20"/>
                  <w:szCs w:val="24"/>
                </w:rPr>
                <w:t>marsociologia@gmail.com</w:t>
              </w:r>
            </w:hyperlink>
            <w:r>
              <w:rPr>
                <w:rFonts w:ascii="Arial" w:hAnsi="Arial" w:cs="Arial"/>
                <w:b/>
                <w:bCs/>
                <w:sz w:val="20"/>
                <w:szCs w:val="24"/>
              </w:rPr>
              <w:t xml:space="preserve">. Já as atividades serão enviadas para </w:t>
            </w:r>
            <w:hyperlink r:id="rId40" w:history="1">
              <w:r w:rsidR="00A60762" w:rsidRPr="00A5038E">
                <w:rPr>
                  <w:rStyle w:val="Hyperlink"/>
                  <w:rFonts w:ascii="Arial" w:hAnsi="Arial" w:cs="Arial"/>
                  <w:b/>
                  <w:bCs/>
                  <w:sz w:val="20"/>
                  <w:szCs w:val="24"/>
                </w:rPr>
                <w:t>marcelobetti@prof.educacao.sp.gov.br</w:t>
              </w:r>
            </w:hyperlink>
          </w:p>
          <w:p w14:paraId="25DBF5B9" w14:textId="77777777" w:rsidR="00C97141" w:rsidRPr="00AC1054" w:rsidRDefault="00C97141" w:rsidP="000E3E03">
            <w:pPr>
              <w:rPr>
                <w:rFonts w:ascii="Arial" w:hAnsi="Arial" w:cs="Arial"/>
                <w:b/>
                <w:sz w:val="20"/>
                <w:szCs w:val="24"/>
              </w:rPr>
            </w:pPr>
          </w:p>
          <w:p w14:paraId="09360992" w14:textId="77777777" w:rsidR="000E3E03" w:rsidRDefault="000E3E03" w:rsidP="000E3E03">
            <w:pPr>
              <w:rPr>
                <w:rFonts w:ascii="Arial" w:hAnsi="Arial" w:cs="Arial"/>
                <w:b/>
                <w:sz w:val="20"/>
                <w:szCs w:val="24"/>
              </w:rPr>
            </w:pPr>
          </w:p>
          <w:p w14:paraId="7919DB89" w14:textId="77777777" w:rsidR="005028E7" w:rsidRPr="001959ED" w:rsidRDefault="001959ED" w:rsidP="005028E7">
            <w:pPr>
              <w:rPr>
                <w:rFonts w:ascii="Arial" w:hAnsi="Arial" w:cs="Arial"/>
                <w:b/>
                <w:sz w:val="24"/>
                <w:szCs w:val="24"/>
                <w:u w:val="single"/>
              </w:rPr>
            </w:pPr>
            <w:r w:rsidRPr="001959ED">
              <w:rPr>
                <w:rFonts w:ascii="Arial" w:hAnsi="Arial" w:cs="Arial"/>
                <w:b/>
                <w:sz w:val="24"/>
                <w:szCs w:val="24"/>
                <w:u w:val="single"/>
              </w:rPr>
              <w:t xml:space="preserve">A </w:t>
            </w:r>
            <w:r w:rsidR="005028E7" w:rsidRPr="001959ED">
              <w:rPr>
                <w:rFonts w:ascii="Arial" w:hAnsi="Arial" w:cs="Arial"/>
                <w:b/>
                <w:sz w:val="24"/>
                <w:szCs w:val="24"/>
                <w:u w:val="single"/>
              </w:rPr>
              <w:t>formação das redes e dos fluxos materiais e imateriais.</w:t>
            </w:r>
          </w:p>
          <w:p w14:paraId="70080B21" w14:textId="77777777" w:rsidR="005028E7" w:rsidRPr="001959ED" w:rsidRDefault="005028E7" w:rsidP="000E3E03">
            <w:pPr>
              <w:rPr>
                <w:b/>
                <w:sz w:val="24"/>
                <w:szCs w:val="24"/>
                <w:u w:val="single"/>
              </w:rPr>
            </w:pPr>
          </w:p>
          <w:p w14:paraId="7F9FF4A2" w14:textId="77777777" w:rsidR="000E3E03" w:rsidRDefault="000E3E03" w:rsidP="000E3E03">
            <w:r>
              <w:rPr>
                <w:noProof/>
                <w:lang w:eastAsia="pt-BR"/>
              </w:rPr>
              <w:lastRenderedPageBreak/>
              <w:drawing>
                <wp:inline distT="0" distB="0" distL="0" distR="0" wp14:anchorId="634D46BF" wp14:editId="47A4E186">
                  <wp:extent cx="5318760" cy="2514600"/>
                  <wp:effectExtent l="0" t="0" r="0" b="0"/>
                  <wp:docPr id="27" name="Imagem 27" descr="GLOBALIZAÇÃO&#10;&#10;aceleração dos fluxos&#10;&#10;Fluxos materiais&#10;&#10;Fluxos imateriais&#10;&#10;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descr="GLOBALIZAÇÃO&#10;&#10;aceleração dos fluxos&#10;&#10;Fluxos materiais&#10;&#10;Fluxos imateriais&#10;&#10; "/>
                          <pic:cNvPicPr>
                            <a:picLocks noChangeAspect="1" noChangeArrowheads="1"/>
                          </pic:cNvPicPr>
                        </pic:nvPicPr>
                        <pic:blipFill>
                          <a:blip r:embed="rId41">
                            <a:extLst>
                              <a:ext uri="{28A0092B-C50C-407E-A947-70E740481C1C}">
                                <a14:useLocalDpi xmlns:a14="http://schemas.microsoft.com/office/drawing/2010/main" val="0"/>
                              </a:ext>
                            </a:extLst>
                          </a:blip>
                          <a:srcRect/>
                          <a:stretch>
                            <a:fillRect/>
                          </a:stretch>
                        </pic:blipFill>
                        <pic:spPr bwMode="auto">
                          <a:xfrm>
                            <a:off x="0" y="0"/>
                            <a:ext cx="5318760" cy="2514600"/>
                          </a:xfrm>
                          <a:prstGeom prst="rect">
                            <a:avLst/>
                          </a:prstGeom>
                          <a:noFill/>
                          <a:ln>
                            <a:noFill/>
                          </a:ln>
                        </pic:spPr>
                      </pic:pic>
                    </a:graphicData>
                  </a:graphic>
                </wp:inline>
              </w:drawing>
            </w:r>
          </w:p>
          <w:p w14:paraId="3678F099" w14:textId="77777777" w:rsidR="001959ED" w:rsidRDefault="001959ED" w:rsidP="000E3E03"/>
          <w:p w14:paraId="58B30043" w14:textId="77777777" w:rsidR="001959ED" w:rsidRDefault="001959ED" w:rsidP="000E3E03">
            <w:r>
              <w:rPr>
                <w:noProof/>
                <w:lang w:eastAsia="pt-BR"/>
              </w:rPr>
              <w:drawing>
                <wp:inline distT="0" distB="0" distL="0" distR="0" wp14:anchorId="63C63C14" wp14:editId="46FBC16D">
                  <wp:extent cx="5737860" cy="3528060"/>
                  <wp:effectExtent l="0" t="0" r="0" b="0"/>
                  <wp:docPr id="8" name="Imagem 8" descr=" Os fluxos materiais são aqueles&#10;representados por objetos que possuem&#10;materialidade e volume e, portanto, compõem&#10;uma i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descr=" Os fluxos materiais são aqueles&#10;representados por objetos que possuem&#10;materialidade e volume e, portanto, compõem&#10;uma im..."/>
                          <pic:cNvPicPr>
                            <a:picLocks noChangeAspect="1" noChangeArrowheads="1"/>
                          </pic:cNvPicPr>
                        </pic:nvPicPr>
                        <pic:blipFill>
                          <a:blip r:embed="rId42">
                            <a:extLst>
                              <a:ext uri="{28A0092B-C50C-407E-A947-70E740481C1C}">
                                <a14:useLocalDpi xmlns:a14="http://schemas.microsoft.com/office/drawing/2010/main" val="0"/>
                              </a:ext>
                            </a:extLst>
                          </a:blip>
                          <a:srcRect/>
                          <a:stretch>
                            <a:fillRect/>
                          </a:stretch>
                        </pic:blipFill>
                        <pic:spPr bwMode="auto">
                          <a:xfrm>
                            <a:off x="0" y="0"/>
                            <a:ext cx="5737860" cy="3528060"/>
                          </a:xfrm>
                          <a:prstGeom prst="rect">
                            <a:avLst/>
                          </a:prstGeom>
                          <a:noFill/>
                          <a:ln>
                            <a:noFill/>
                          </a:ln>
                        </pic:spPr>
                      </pic:pic>
                    </a:graphicData>
                  </a:graphic>
                </wp:inline>
              </w:drawing>
            </w:r>
          </w:p>
          <w:p w14:paraId="661DECA5" w14:textId="77777777" w:rsidR="001959ED" w:rsidRDefault="001959ED" w:rsidP="001959ED">
            <w:pPr>
              <w:rPr>
                <w:rStyle w:val="Hyperlink"/>
              </w:rPr>
            </w:pPr>
            <w:r>
              <w:t xml:space="preserve">                Fonte: </w:t>
            </w:r>
            <w:hyperlink r:id="rId43" w:history="1">
              <w:r>
                <w:rPr>
                  <w:rStyle w:val="Hyperlink"/>
                </w:rPr>
                <w:t>https://pt.slideshare.net/rdbtava/os-fluxos-materiais</w:t>
              </w:r>
            </w:hyperlink>
          </w:p>
          <w:p w14:paraId="250C5BC5" w14:textId="77777777" w:rsidR="001959ED" w:rsidRDefault="001959ED" w:rsidP="000E3E03"/>
          <w:p w14:paraId="662968A2" w14:textId="77777777" w:rsidR="001959ED" w:rsidRDefault="001959ED" w:rsidP="000E3E03"/>
          <w:p w14:paraId="5DA00769" w14:textId="77777777" w:rsidR="001959ED" w:rsidRDefault="001959ED" w:rsidP="000E3E03">
            <w:r>
              <w:rPr>
                <w:noProof/>
                <w:lang w:eastAsia="pt-BR"/>
              </w:rPr>
              <w:drawing>
                <wp:inline distT="0" distB="0" distL="0" distR="0" wp14:anchorId="43385D98" wp14:editId="646B78BE">
                  <wp:extent cx="5608320" cy="2331720"/>
                  <wp:effectExtent l="0" t="0" r="0" b="0"/>
                  <wp:docPr id="9" name="Imagem 9" descr="Ver a imagem de orige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Ver a imagem de origem"/>
                          <pic:cNvPicPr>
                            <a:picLocks noChangeAspect="1" noChangeArrowheads="1"/>
                          </pic:cNvPicPr>
                        </pic:nvPicPr>
                        <pic:blipFill rotWithShape="1">
                          <a:blip r:embed="rId44">
                            <a:extLst>
                              <a:ext uri="{28A0092B-C50C-407E-A947-70E740481C1C}">
                                <a14:useLocalDpi xmlns:a14="http://schemas.microsoft.com/office/drawing/2010/main" val="0"/>
                              </a:ext>
                            </a:extLst>
                          </a:blip>
                          <a:srcRect t="22335"/>
                          <a:stretch/>
                        </pic:blipFill>
                        <pic:spPr bwMode="auto">
                          <a:xfrm>
                            <a:off x="0" y="0"/>
                            <a:ext cx="5608320" cy="2331720"/>
                          </a:xfrm>
                          <a:prstGeom prst="rect">
                            <a:avLst/>
                          </a:prstGeom>
                          <a:noFill/>
                          <a:ln>
                            <a:noFill/>
                          </a:ln>
                          <a:extLst>
                            <a:ext uri="{53640926-AAD7-44D8-BBD7-CCE9431645EC}">
                              <a14:shadowObscured xmlns:a14="http://schemas.microsoft.com/office/drawing/2010/main"/>
                            </a:ext>
                          </a:extLst>
                        </pic:spPr>
                      </pic:pic>
                    </a:graphicData>
                  </a:graphic>
                </wp:inline>
              </w:drawing>
            </w:r>
          </w:p>
          <w:p w14:paraId="5F492AF3" w14:textId="77777777" w:rsidR="001959ED" w:rsidRDefault="001959ED" w:rsidP="001959ED">
            <w:pPr>
              <w:rPr>
                <w:rStyle w:val="Hyperlink"/>
              </w:rPr>
            </w:pPr>
            <w:r>
              <w:t xml:space="preserve">              Fonte: </w:t>
            </w:r>
            <w:hyperlink r:id="rId45" w:history="1">
              <w:r>
                <w:rPr>
                  <w:rStyle w:val="Hyperlink"/>
                </w:rPr>
                <w:t>https://pt.slideshare.net/rdbtava/os-fluxos-materiais</w:t>
              </w:r>
            </w:hyperlink>
          </w:p>
          <w:p w14:paraId="15018405" w14:textId="77777777" w:rsidR="001959ED" w:rsidRDefault="001959ED" w:rsidP="000E3E03"/>
          <w:p w14:paraId="76328230" w14:textId="77777777" w:rsidR="001959ED" w:rsidRDefault="001959ED" w:rsidP="000E3E03"/>
          <w:p w14:paraId="0AB96B7E" w14:textId="77777777" w:rsidR="001959ED" w:rsidRDefault="001959ED" w:rsidP="000E3E03">
            <w:r>
              <w:rPr>
                <w:noProof/>
                <w:lang w:eastAsia="pt-BR"/>
              </w:rPr>
              <w:drawing>
                <wp:inline distT="0" distB="0" distL="0" distR="0" wp14:anchorId="0A03F9C7" wp14:editId="5591F838">
                  <wp:extent cx="5707380" cy="2842260"/>
                  <wp:effectExtent l="0" t="0" r="0" b="0"/>
                  <wp:docPr id="11" name="Imagem 11" descr=" A difusão do meio técnico-científico-informacional permitiu às&#10;grandes empresas transnacionais amplia­rem de forma sign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descr=" A difusão do meio técnico-científico-informacional permitiu às&#10;grandes empresas transnacionais amplia­rem de forma signi..."/>
                          <pic:cNvPicPr>
                            <a:picLocks noChangeAspect="1" noChangeArrowheads="1"/>
                          </pic:cNvPicPr>
                        </pic:nvPicPr>
                        <pic:blipFill rotWithShape="1">
                          <a:blip r:embed="rId46">
                            <a:extLst>
                              <a:ext uri="{28A0092B-C50C-407E-A947-70E740481C1C}">
                                <a14:useLocalDpi xmlns:a14="http://schemas.microsoft.com/office/drawing/2010/main" val="0"/>
                              </a:ext>
                            </a:extLst>
                          </a:blip>
                          <a:srcRect t="21952"/>
                          <a:stretch/>
                        </pic:blipFill>
                        <pic:spPr bwMode="auto">
                          <a:xfrm>
                            <a:off x="0" y="0"/>
                            <a:ext cx="5707380" cy="2842260"/>
                          </a:xfrm>
                          <a:prstGeom prst="rect">
                            <a:avLst/>
                          </a:prstGeom>
                          <a:noFill/>
                          <a:ln>
                            <a:noFill/>
                          </a:ln>
                          <a:extLst>
                            <a:ext uri="{53640926-AAD7-44D8-BBD7-CCE9431645EC}">
                              <a14:shadowObscured xmlns:a14="http://schemas.microsoft.com/office/drawing/2010/main"/>
                            </a:ext>
                          </a:extLst>
                        </pic:spPr>
                      </pic:pic>
                    </a:graphicData>
                  </a:graphic>
                </wp:inline>
              </w:drawing>
            </w:r>
          </w:p>
          <w:p w14:paraId="065D8496" w14:textId="77777777" w:rsidR="001959ED" w:rsidRDefault="001959ED" w:rsidP="001959ED">
            <w:pPr>
              <w:rPr>
                <w:rStyle w:val="Hyperlink"/>
              </w:rPr>
            </w:pPr>
            <w:r>
              <w:t xml:space="preserve">                Fonte: </w:t>
            </w:r>
            <w:hyperlink r:id="rId47" w:history="1">
              <w:r>
                <w:rPr>
                  <w:rStyle w:val="Hyperlink"/>
                </w:rPr>
                <w:t>https://pt.slideshare.net/rdbtava/os-fluxos-materiais</w:t>
              </w:r>
            </w:hyperlink>
            <w:r>
              <w:rPr>
                <w:rStyle w:val="Hyperlink"/>
              </w:rPr>
              <w:t>.</w:t>
            </w:r>
          </w:p>
          <w:p w14:paraId="4CB430BA" w14:textId="77777777" w:rsidR="001959ED" w:rsidRDefault="001959ED" w:rsidP="000E3E03"/>
          <w:p w14:paraId="37BE3F4A" w14:textId="77777777" w:rsidR="000E3E03" w:rsidRDefault="000E3E03" w:rsidP="000E3E03">
            <w:pPr>
              <w:rPr>
                <w:noProof/>
                <w:lang w:eastAsia="pt-BR"/>
              </w:rPr>
            </w:pPr>
            <w:r>
              <w:rPr>
                <w:noProof/>
                <w:lang w:eastAsia="pt-BR"/>
              </w:rPr>
              <w:drawing>
                <wp:inline distT="0" distB="0" distL="0" distR="0" wp14:anchorId="5BEC6DA2" wp14:editId="1836D245">
                  <wp:extent cx="2484120" cy="2019300"/>
                  <wp:effectExtent l="0" t="0" r="0" b="0"/>
                  <wp:docPr id="28" name="Imagem 28" descr="Fluxos Materiais (físicos)&#10;São os meios de transporte e o fluxo de mercadorias no mundo. Possuem materialidade&#10;e volume.&#10;&#10;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descr="Fluxos Materiais (físicos)&#10;São os meios de transporte e o fluxo de mercadorias no mundo. Possuem materialidade&#10;e volume.&#10;&#10; "/>
                          <pic:cNvPicPr>
                            <a:picLocks noChangeAspect="1" noChangeArrowheads="1"/>
                          </pic:cNvPicPr>
                        </pic:nvPicPr>
                        <pic:blipFill>
                          <a:blip r:embed="rId48">
                            <a:extLst>
                              <a:ext uri="{28A0092B-C50C-407E-A947-70E740481C1C}">
                                <a14:useLocalDpi xmlns:a14="http://schemas.microsoft.com/office/drawing/2010/main" val="0"/>
                              </a:ext>
                            </a:extLst>
                          </a:blip>
                          <a:srcRect/>
                          <a:stretch>
                            <a:fillRect/>
                          </a:stretch>
                        </pic:blipFill>
                        <pic:spPr bwMode="auto">
                          <a:xfrm>
                            <a:off x="0" y="0"/>
                            <a:ext cx="2484120" cy="2019300"/>
                          </a:xfrm>
                          <a:prstGeom prst="rect">
                            <a:avLst/>
                          </a:prstGeom>
                          <a:noFill/>
                          <a:ln>
                            <a:noFill/>
                          </a:ln>
                        </pic:spPr>
                      </pic:pic>
                    </a:graphicData>
                  </a:graphic>
                </wp:inline>
              </w:drawing>
            </w:r>
            <w:r>
              <w:rPr>
                <w:noProof/>
                <w:lang w:eastAsia="pt-BR"/>
              </w:rPr>
              <w:drawing>
                <wp:inline distT="0" distB="0" distL="0" distR="0" wp14:anchorId="0A2D628F" wp14:editId="0A2AB1FD">
                  <wp:extent cx="2880360" cy="2042160"/>
                  <wp:effectExtent l="0" t="0" r="0" b="0"/>
                  <wp:docPr id="30" name="Imagem 30" descr="Fluxos Materiais (físicos)&#10;São os meios de transporte e o fluxo de mercadorias no mundo. Possuem materialidade&#10;e volume.&#10;&#10;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descr="Fluxos Materiais (físicos)&#10;São os meios de transporte e o fluxo de mercadorias no mundo. Possuem materialidade&#10;e volume.&#10;&#10; "/>
                          <pic:cNvPicPr>
                            <a:picLocks noChangeAspect="1" noChangeArrowheads="1"/>
                          </pic:cNvPicPr>
                        </pic:nvPicPr>
                        <pic:blipFill>
                          <a:blip r:embed="rId49">
                            <a:extLst>
                              <a:ext uri="{28A0092B-C50C-407E-A947-70E740481C1C}">
                                <a14:useLocalDpi xmlns:a14="http://schemas.microsoft.com/office/drawing/2010/main" val="0"/>
                              </a:ext>
                            </a:extLst>
                          </a:blip>
                          <a:srcRect/>
                          <a:stretch>
                            <a:fillRect/>
                          </a:stretch>
                        </pic:blipFill>
                        <pic:spPr bwMode="auto">
                          <a:xfrm>
                            <a:off x="0" y="0"/>
                            <a:ext cx="2880360" cy="2042160"/>
                          </a:xfrm>
                          <a:prstGeom prst="rect">
                            <a:avLst/>
                          </a:prstGeom>
                          <a:noFill/>
                          <a:ln>
                            <a:noFill/>
                          </a:ln>
                        </pic:spPr>
                      </pic:pic>
                    </a:graphicData>
                  </a:graphic>
                </wp:inline>
              </w:drawing>
            </w:r>
          </w:p>
          <w:p w14:paraId="188ECD0E" w14:textId="77777777" w:rsidR="000E3E03" w:rsidRDefault="000E3E03" w:rsidP="000E3E03">
            <w:pPr>
              <w:rPr>
                <w:noProof/>
                <w:lang w:eastAsia="pt-BR"/>
              </w:rPr>
            </w:pPr>
            <w:r>
              <w:rPr>
                <w:noProof/>
                <w:lang w:eastAsia="pt-BR"/>
              </w:rPr>
              <w:drawing>
                <wp:inline distT="0" distB="0" distL="0" distR="0" wp14:anchorId="22FAE691" wp14:editId="0E6C103C">
                  <wp:extent cx="2735580" cy="3078480"/>
                  <wp:effectExtent l="0" t="0" r="7620" b="7620"/>
                  <wp:docPr id="31" name="Imagem 31" descr="Fluxos Imateriais (virtuais)&#10;São as ferramentas de comunicação e a circulação de informação pelo mundo. Possuem&#10;imaterial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descr="Fluxos Imateriais (virtuais)&#10;São as ferramentas de comunicação e a circulação de informação pelo mundo. Possuem&#10;imateriali..."/>
                          <pic:cNvPicPr>
                            <a:picLocks noChangeAspect="1" noChangeArrowheads="1"/>
                          </pic:cNvPicPr>
                        </pic:nvPicPr>
                        <pic:blipFill>
                          <a:blip r:embed="rId50">
                            <a:extLst>
                              <a:ext uri="{28A0092B-C50C-407E-A947-70E740481C1C}">
                                <a14:useLocalDpi xmlns:a14="http://schemas.microsoft.com/office/drawing/2010/main" val="0"/>
                              </a:ext>
                            </a:extLst>
                          </a:blip>
                          <a:srcRect/>
                          <a:stretch>
                            <a:fillRect/>
                          </a:stretch>
                        </pic:blipFill>
                        <pic:spPr bwMode="auto">
                          <a:xfrm>
                            <a:off x="0" y="0"/>
                            <a:ext cx="2735580" cy="3078480"/>
                          </a:xfrm>
                          <a:prstGeom prst="rect">
                            <a:avLst/>
                          </a:prstGeom>
                          <a:noFill/>
                          <a:ln>
                            <a:noFill/>
                          </a:ln>
                        </pic:spPr>
                      </pic:pic>
                    </a:graphicData>
                  </a:graphic>
                </wp:inline>
              </w:drawing>
            </w:r>
            <w:r>
              <w:rPr>
                <w:noProof/>
                <w:lang w:eastAsia="pt-BR"/>
              </w:rPr>
              <w:drawing>
                <wp:inline distT="0" distB="0" distL="0" distR="0" wp14:anchorId="62B7932E" wp14:editId="37962D32">
                  <wp:extent cx="2887980" cy="2994660"/>
                  <wp:effectExtent l="0" t="0" r="0" b="0"/>
                  <wp:docPr id="32" name="Imagem 32" descr="Os sistemas Técnicos&#10;Os sistemas técnicos são construídos pela sociedade. A sua existência depende da construção&#10;de rua, 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descr="Os sistemas Técnicos&#10;Os sistemas técnicos são construídos pela sociedade. A sua existência depende da construção&#10;de rua, a..."/>
                          <pic:cNvPicPr>
                            <a:picLocks noChangeAspect="1" noChangeArrowheads="1"/>
                          </pic:cNvPicPr>
                        </pic:nvPicPr>
                        <pic:blipFill>
                          <a:blip r:embed="rId51">
                            <a:extLst>
                              <a:ext uri="{28A0092B-C50C-407E-A947-70E740481C1C}">
                                <a14:useLocalDpi xmlns:a14="http://schemas.microsoft.com/office/drawing/2010/main" val="0"/>
                              </a:ext>
                            </a:extLst>
                          </a:blip>
                          <a:srcRect/>
                          <a:stretch>
                            <a:fillRect/>
                          </a:stretch>
                        </pic:blipFill>
                        <pic:spPr bwMode="auto">
                          <a:xfrm>
                            <a:off x="0" y="0"/>
                            <a:ext cx="2887980" cy="2994660"/>
                          </a:xfrm>
                          <a:prstGeom prst="rect">
                            <a:avLst/>
                          </a:prstGeom>
                          <a:noFill/>
                          <a:ln>
                            <a:noFill/>
                          </a:ln>
                        </pic:spPr>
                      </pic:pic>
                    </a:graphicData>
                  </a:graphic>
                </wp:inline>
              </w:drawing>
            </w:r>
          </w:p>
          <w:p w14:paraId="395D5D64" w14:textId="77777777" w:rsidR="007C4B47" w:rsidRDefault="007C4B47" w:rsidP="000E3E03">
            <w:pPr>
              <w:rPr>
                <w:noProof/>
                <w:lang w:eastAsia="pt-BR"/>
              </w:rPr>
            </w:pPr>
          </w:p>
          <w:p w14:paraId="4DD48DDC" w14:textId="77777777" w:rsidR="007C4B47" w:rsidRPr="007C4B47" w:rsidRDefault="007C4B47" w:rsidP="007C4B47">
            <w:pPr>
              <w:rPr>
                <w:b/>
                <w:sz w:val="28"/>
                <w:szCs w:val="28"/>
              </w:rPr>
            </w:pPr>
            <w:r w:rsidRPr="007C4B47">
              <w:rPr>
                <w:b/>
                <w:sz w:val="28"/>
                <w:szCs w:val="28"/>
              </w:rPr>
              <w:t>Leia o trecho do texto de</w:t>
            </w:r>
            <w:r w:rsidRPr="007C4B47">
              <w:rPr>
                <w:rStyle w:val="Forte"/>
                <w:rFonts w:ascii="Arial" w:hAnsi="Arial" w:cs="Arial"/>
                <w:color w:val="800080"/>
                <w:sz w:val="28"/>
                <w:szCs w:val="28"/>
                <w:shd w:val="clear" w:color="auto" w:fill="FFFFFF"/>
              </w:rPr>
              <w:t xml:space="preserve"> </w:t>
            </w:r>
            <w:r w:rsidRPr="007C4B47">
              <w:rPr>
                <w:b/>
                <w:sz w:val="28"/>
                <w:szCs w:val="28"/>
              </w:rPr>
              <w:t>Nuno Garcia</w:t>
            </w:r>
          </w:p>
          <w:p w14:paraId="6E53042A" w14:textId="77777777" w:rsidR="007C4B47" w:rsidRPr="007C4B47" w:rsidRDefault="007C4B47" w:rsidP="007C4B47">
            <w:pPr>
              <w:rPr>
                <w:b/>
                <w:sz w:val="28"/>
                <w:szCs w:val="28"/>
              </w:rPr>
            </w:pPr>
            <w:r w:rsidRPr="007C4B47">
              <w:rPr>
                <w:b/>
                <w:sz w:val="28"/>
                <w:szCs w:val="28"/>
              </w:rPr>
              <w:t>Redes de Transporte</w:t>
            </w:r>
          </w:p>
          <w:p w14:paraId="01D3B7E6" w14:textId="77777777" w:rsidR="007C4B47" w:rsidRPr="007C4B47" w:rsidRDefault="007C4B47" w:rsidP="007C4B47">
            <w:r>
              <w:lastRenderedPageBreak/>
              <w:t>“</w:t>
            </w:r>
            <w:r w:rsidRPr="007C4B47">
              <w:t>Uma estrada, uma ferrovia, os portos, aeroportos, entre outros, são redes de transportes. Ou seja, uma Rede de Transporte é o conjunto de rotas onde circulam os transportes.</w:t>
            </w:r>
          </w:p>
          <w:p w14:paraId="324290C1" w14:textId="77777777" w:rsidR="007C4B47" w:rsidRPr="007C4B47" w:rsidRDefault="007C4B47" w:rsidP="007C4B47">
            <w:r w:rsidRPr="007C4B47">
              <w:t>A Rede de Transportes encontra-se dividida em:</w:t>
            </w:r>
          </w:p>
          <w:p w14:paraId="3EB7F74F" w14:textId="77777777" w:rsidR="007C4B47" w:rsidRPr="007C4B47" w:rsidRDefault="007C4B47" w:rsidP="007C4B47">
            <w:r w:rsidRPr="007C4B47">
              <w:t>Rede Urbana – Exemplo: Estrada municipal. Localizada num curto espaço, como no meio urbano. Nela circulam automóveis, motas e mais raramente, camiões.</w:t>
            </w:r>
          </w:p>
          <w:p w14:paraId="32976F36" w14:textId="77777777" w:rsidR="007C4B47" w:rsidRPr="007C4B47" w:rsidRDefault="007C4B47" w:rsidP="007C4B47">
            <w:r w:rsidRPr="007C4B47">
              <w:t>Rede Rodoviária – Exemplo: Autoestrada. Rede com longos percursos, não característica do meio urbano. Nela circulam automóveis, motas e frequentemente, camiões.</w:t>
            </w:r>
          </w:p>
          <w:p w14:paraId="76923877" w14:textId="77777777" w:rsidR="007C4B47" w:rsidRPr="007C4B47" w:rsidRDefault="007C4B47" w:rsidP="007C4B47">
            <w:r w:rsidRPr="007C4B47">
              <w:t>Rede Ferroviária – Exemplo: Linha de comboios. Rede de caminhos-de-ferro. Nela circulam apenas comboios.</w:t>
            </w:r>
          </w:p>
          <w:p w14:paraId="628D22DE" w14:textId="77777777" w:rsidR="007C4B47" w:rsidRPr="007C4B47" w:rsidRDefault="007C4B47" w:rsidP="007C4B47">
            <w:r w:rsidRPr="007C4B47">
              <w:t>Rede Aérea – Rede de transportes aéreos. Nela circulam apenas veículos aéreos, como aviões, helicópteros, jactos, entre outros, não havendo um espaço delimitado, pois o espaço aéreo não tem local exato para a circulação deste tipo de veículos.</w:t>
            </w:r>
          </w:p>
          <w:p w14:paraId="5B7F7F61" w14:textId="77777777" w:rsidR="007C4B47" w:rsidRPr="007C4B47" w:rsidRDefault="007C4B47" w:rsidP="007C4B47">
            <w:r w:rsidRPr="007C4B47">
              <w:t>Através da Rede de Transportes é assegurado o transporte de passageiros e mercadorias. Os mesmos têm influência no desenvolvimento, tanto monetário como social, de qualquer local onde haja uma Rede de Transportes. Porém, a existência e qualidade das Redes é ditada pelo desenvolvimento monetário e social do local onde as mesmas existem (Num local com poucos habitantes não se iria construir uma rede muito avançada, por exemplo).</w:t>
            </w:r>
          </w:p>
          <w:p w14:paraId="4546992F" w14:textId="77777777" w:rsidR="007C4B47" w:rsidRPr="007C4B47" w:rsidRDefault="007C4B47" w:rsidP="007C4B47">
            <w:r w:rsidRPr="007C4B47">
              <w:t>Distância-Tempo e Distância-Custo</w:t>
            </w:r>
          </w:p>
          <w:p w14:paraId="406F7DF6" w14:textId="77777777" w:rsidR="007C4B47" w:rsidRPr="007C4B47" w:rsidRDefault="007C4B47" w:rsidP="007C4B47">
            <w:r w:rsidRPr="007C4B47">
              <w:t>A expressão distância-tempo é usada para exprimir o tempo utilizado para percorrer uma certa distância.</w:t>
            </w:r>
          </w:p>
          <w:p w14:paraId="104010B3" w14:textId="77777777" w:rsidR="007C4B47" w:rsidRDefault="007C4B47" w:rsidP="007C4B47">
            <w:r w:rsidRPr="007C4B47">
              <w:t>A expressão distância-custo é usada para exprimir o preço a pagar pela distância percorrida.</w:t>
            </w:r>
            <w:r>
              <w:t>” [...]</w:t>
            </w:r>
          </w:p>
          <w:p w14:paraId="04CD5DB3" w14:textId="77777777" w:rsidR="007C4B47" w:rsidRDefault="007C4B47" w:rsidP="007C4B47">
            <w:r>
              <w:t xml:space="preserve">Fonte: </w:t>
            </w:r>
            <w:hyperlink r:id="rId52" w:history="1">
              <w:r>
                <w:rPr>
                  <w:rStyle w:val="Hyperlink"/>
                </w:rPr>
                <w:t>https://notapositiva.com/os-transportes-as-telecomunicacoes/#</w:t>
              </w:r>
            </w:hyperlink>
          </w:p>
          <w:p w14:paraId="5590581E" w14:textId="77777777" w:rsidR="007C4B47" w:rsidRPr="007C4B47" w:rsidRDefault="007C4B47" w:rsidP="007C4B47">
            <w:pPr>
              <w:rPr>
                <w:b/>
                <w:sz w:val="24"/>
                <w:szCs w:val="24"/>
              </w:rPr>
            </w:pPr>
            <w:r>
              <w:t xml:space="preserve"> </w:t>
            </w:r>
            <w:r w:rsidRPr="007C4B47">
              <w:rPr>
                <w:b/>
                <w:sz w:val="24"/>
                <w:szCs w:val="24"/>
              </w:rPr>
              <w:t>Leia o trecho</w:t>
            </w:r>
          </w:p>
          <w:p w14:paraId="1D916AAA" w14:textId="77777777" w:rsidR="007C4B47" w:rsidRPr="007C4B47" w:rsidRDefault="007C4B47" w:rsidP="007C4B47">
            <w:r>
              <w:t>“</w:t>
            </w:r>
            <w:r w:rsidRPr="007C4B47">
              <w:t>Rede de telecomunicações é uma coleção de nós terminais, conectados de modo a permitir a </w:t>
            </w:r>
            <w:hyperlink r:id="rId53" w:tooltip="Telecomunicação" w:history="1">
              <w:r w:rsidRPr="007C4B47">
                <w:rPr>
                  <w:rStyle w:val="Hyperlink"/>
                </w:rPr>
                <w:t>telecomunicação</w:t>
              </w:r>
            </w:hyperlink>
            <w:r w:rsidRPr="007C4B47">
              <w:t> entre os terminais.</w:t>
            </w:r>
          </w:p>
          <w:p w14:paraId="6EB5C795" w14:textId="77777777" w:rsidR="007C4B47" w:rsidRPr="007C4B47" w:rsidRDefault="007C4B47" w:rsidP="007C4B47">
            <w:r w:rsidRPr="007C4B47">
              <w:t>As redes de telecomunicações estão sendo aperfeiçoadas para suportar a transmissão de informações com a introdução de novas tecnologias, tanto do lado dos equipamentos da rede (elementos de rede), quanto dos meios de transmissão (redes de transporte) e dos sistemas de operação para gerenciamento (</w:t>
            </w:r>
            <w:hyperlink r:id="rId54" w:tooltip="Gerência de Redes de Telecomunicações" w:history="1">
              <w:r w:rsidRPr="007C4B47">
                <w:rPr>
                  <w:rStyle w:val="Hyperlink"/>
                </w:rPr>
                <w:t>Gerência de Redes de Telecomunicações</w:t>
              </w:r>
            </w:hyperlink>
            <w:r w:rsidRPr="007C4B47">
              <w:t>).</w:t>
            </w:r>
          </w:p>
          <w:p w14:paraId="4EB69870" w14:textId="77777777" w:rsidR="007C4B47" w:rsidRPr="007C4B47" w:rsidRDefault="007C4B47" w:rsidP="007C4B47">
            <w:r w:rsidRPr="007C4B47">
              <w:t xml:space="preserve">Uma rede de telecomunicações pode ser composta de várias </w:t>
            </w:r>
            <w:proofErr w:type="spellStart"/>
            <w:r w:rsidRPr="007C4B47">
              <w:t>sub-redes</w:t>
            </w:r>
            <w:proofErr w:type="spellEnd"/>
            <w:r w:rsidRPr="007C4B47">
              <w:t>, dependentes do tipo de serviço que é provido ao </w:t>
            </w:r>
            <w:hyperlink r:id="rId55" w:tooltip="Consumidor" w:history="1">
              <w:r w:rsidRPr="007C4B47">
                <w:rPr>
                  <w:rStyle w:val="Hyperlink"/>
                </w:rPr>
                <w:t>consumidor</w:t>
              </w:r>
            </w:hyperlink>
            <w:r w:rsidRPr="007C4B47">
              <w:t>. “</w:t>
            </w:r>
          </w:p>
          <w:p w14:paraId="4E02DD86" w14:textId="77777777" w:rsidR="007C4B47" w:rsidRDefault="007C4B47" w:rsidP="007C4B47">
            <w:pPr>
              <w:pStyle w:val="NormalWeb"/>
              <w:shd w:val="clear" w:color="auto" w:fill="FFFFFF"/>
              <w:spacing w:before="120" w:beforeAutospacing="0" w:after="120" w:afterAutospacing="0"/>
              <w:rPr>
                <w:rFonts w:ascii="Arial" w:hAnsi="Arial" w:cs="Arial"/>
                <w:color w:val="202122"/>
                <w:sz w:val="21"/>
                <w:szCs w:val="21"/>
              </w:rPr>
            </w:pPr>
            <w:r>
              <w:rPr>
                <w:rFonts w:ascii="Arial" w:hAnsi="Arial" w:cs="Arial"/>
                <w:color w:val="202122"/>
                <w:sz w:val="21"/>
                <w:szCs w:val="21"/>
              </w:rPr>
              <w:t>Fonte:</w:t>
            </w:r>
            <w:r>
              <w:t xml:space="preserve"> </w:t>
            </w:r>
            <w:hyperlink r:id="rId56" w:history="1">
              <w:r>
                <w:rPr>
                  <w:rStyle w:val="Hyperlink"/>
                </w:rPr>
                <w:t>https://pt.wikipedia.org/wiki/Rede_de_telecomunica%C3%A7%C3%B5es</w:t>
              </w:r>
            </w:hyperlink>
          </w:p>
          <w:p w14:paraId="5EF9398A" w14:textId="77777777" w:rsidR="007C4B47" w:rsidRPr="007C4B47" w:rsidRDefault="007C4B47" w:rsidP="007C4B47"/>
          <w:p w14:paraId="1A215780" w14:textId="77777777" w:rsidR="007C4B47" w:rsidRDefault="007C4B47" w:rsidP="000E3E03">
            <w:pPr>
              <w:rPr>
                <w:noProof/>
                <w:lang w:eastAsia="pt-BR"/>
              </w:rPr>
            </w:pPr>
          </w:p>
          <w:p w14:paraId="0C26805A" w14:textId="77777777" w:rsidR="000E3E03" w:rsidRDefault="000E3E03" w:rsidP="000E3E03">
            <w:pPr>
              <w:rPr>
                <w:noProof/>
                <w:lang w:eastAsia="pt-BR"/>
              </w:rPr>
            </w:pPr>
            <w:r>
              <w:rPr>
                <w:noProof/>
                <w:lang w:eastAsia="pt-BR"/>
              </w:rPr>
              <w:drawing>
                <wp:inline distT="0" distB="0" distL="0" distR="0" wp14:anchorId="175096B5" wp14:editId="09B2526F">
                  <wp:extent cx="2537460" cy="2316480"/>
                  <wp:effectExtent l="0" t="0" r="0" b="7620"/>
                  <wp:docPr id="33" name="Imagem 33" descr="Fluxos materiais e imateria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 descr="Fluxos materiais e imateriais"/>
                          <pic:cNvPicPr>
                            <a:picLocks noChangeAspect="1" noChangeArrowheads="1"/>
                          </pic:cNvPicPr>
                        </pic:nvPicPr>
                        <pic:blipFill>
                          <a:blip r:embed="rId57">
                            <a:extLst>
                              <a:ext uri="{28A0092B-C50C-407E-A947-70E740481C1C}">
                                <a14:useLocalDpi xmlns:a14="http://schemas.microsoft.com/office/drawing/2010/main" val="0"/>
                              </a:ext>
                            </a:extLst>
                          </a:blip>
                          <a:srcRect/>
                          <a:stretch>
                            <a:fillRect/>
                          </a:stretch>
                        </pic:blipFill>
                        <pic:spPr bwMode="auto">
                          <a:xfrm>
                            <a:off x="0" y="0"/>
                            <a:ext cx="2537460" cy="2316480"/>
                          </a:xfrm>
                          <a:prstGeom prst="rect">
                            <a:avLst/>
                          </a:prstGeom>
                          <a:noFill/>
                          <a:ln>
                            <a:noFill/>
                          </a:ln>
                        </pic:spPr>
                      </pic:pic>
                    </a:graphicData>
                  </a:graphic>
                </wp:inline>
              </w:drawing>
            </w:r>
            <w:r>
              <w:rPr>
                <w:noProof/>
                <w:lang w:eastAsia="pt-BR"/>
              </w:rPr>
              <w:drawing>
                <wp:inline distT="0" distB="0" distL="0" distR="0" wp14:anchorId="1911140A" wp14:editId="3F3A8173">
                  <wp:extent cx="2956560" cy="2362200"/>
                  <wp:effectExtent l="0" t="0" r="0" b="0"/>
                  <wp:docPr id="34" name="Imagem 34" descr="Fluxos materiais e imateria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descr="Fluxos materiais e imateriais"/>
                          <pic:cNvPicPr>
                            <a:picLocks noChangeAspect="1" noChangeArrowheads="1"/>
                          </pic:cNvPicPr>
                        </pic:nvPicPr>
                        <pic:blipFill>
                          <a:blip r:embed="rId58">
                            <a:extLst>
                              <a:ext uri="{28A0092B-C50C-407E-A947-70E740481C1C}">
                                <a14:useLocalDpi xmlns:a14="http://schemas.microsoft.com/office/drawing/2010/main" val="0"/>
                              </a:ext>
                            </a:extLst>
                          </a:blip>
                          <a:srcRect/>
                          <a:stretch>
                            <a:fillRect/>
                          </a:stretch>
                        </pic:blipFill>
                        <pic:spPr bwMode="auto">
                          <a:xfrm>
                            <a:off x="0" y="0"/>
                            <a:ext cx="2956560" cy="2362200"/>
                          </a:xfrm>
                          <a:prstGeom prst="rect">
                            <a:avLst/>
                          </a:prstGeom>
                          <a:noFill/>
                          <a:ln>
                            <a:noFill/>
                          </a:ln>
                        </pic:spPr>
                      </pic:pic>
                    </a:graphicData>
                  </a:graphic>
                </wp:inline>
              </w:drawing>
            </w:r>
          </w:p>
          <w:p w14:paraId="3C16AEAC" w14:textId="77777777" w:rsidR="000E3E03" w:rsidRDefault="000E3E03" w:rsidP="000E3E03">
            <w:pPr>
              <w:rPr>
                <w:noProof/>
                <w:lang w:eastAsia="pt-BR"/>
              </w:rPr>
            </w:pPr>
            <w:r>
              <w:rPr>
                <w:noProof/>
                <w:lang w:eastAsia="pt-BR"/>
              </w:rPr>
              <w:lastRenderedPageBreak/>
              <w:drawing>
                <wp:inline distT="0" distB="0" distL="0" distR="0" wp14:anchorId="4284ECFF" wp14:editId="0084D2C6">
                  <wp:extent cx="5425440" cy="2430780"/>
                  <wp:effectExtent l="0" t="0" r="3810" b="7620"/>
                  <wp:docPr id="35" name="Imagem 35" descr="Fluxos materiais e imateria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descr="Fluxos materiais e imateriais"/>
                          <pic:cNvPicPr>
                            <a:picLocks noChangeAspect="1" noChangeArrowheads="1"/>
                          </pic:cNvPicPr>
                        </pic:nvPicPr>
                        <pic:blipFill>
                          <a:blip r:embed="rId59">
                            <a:extLst>
                              <a:ext uri="{28A0092B-C50C-407E-A947-70E740481C1C}">
                                <a14:useLocalDpi xmlns:a14="http://schemas.microsoft.com/office/drawing/2010/main" val="0"/>
                              </a:ext>
                            </a:extLst>
                          </a:blip>
                          <a:srcRect/>
                          <a:stretch>
                            <a:fillRect/>
                          </a:stretch>
                        </pic:blipFill>
                        <pic:spPr bwMode="auto">
                          <a:xfrm>
                            <a:off x="0" y="0"/>
                            <a:ext cx="5425440" cy="2430780"/>
                          </a:xfrm>
                          <a:prstGeom prst="rect">
                            <a:avLst/>
                          </a:prstGeom>
                          <a:noFill/>
                          <a:ln>
                            <a:noFill/>
                          </a:ln>
                        </pic:spPr>
                      </pic:pic>
                    </a:graphicData>
                  </a:graphic>
                </wp:inline>
              </w:drawing>
            </w:r>
          </w:p>
          <w:p w14:paraId="4D37DC3E" w14:textId="77777777" w:rsidR="000E3E03" w:rsidRDefault="000E3E03" w:rsidP="000E3E03">
            <w:pPr>
              <w:rPr>
                <w:rStyle w:val="Hyperlink"/>
              </w:rPr>
            </w:pPr>
            <w:r>
              <w:rPr>
                <w:noProof/>
                <w:lang w:eastAsia="pt-BR"/>
              </w:rPr>
              <w:t>Fonte:</w:t>
            </w:r>
            <w:r>
              <w:t xml:space="preserve"> </w:t>
            </w:r>
            <w:hyperlink r:id="rId60" w:history="1">
              <w:r>
                <w:rPr>
                  <w:rStyle w:val="Hyperlink"/>
                </w:rPr>
                <w:t>https://pt.slideshare.net/paulotmo/fluxos-materiais-e-imateriais</w:t>
              </w:r>
            </w:hyperlink>
          </w:p>
          <w:p w14:paraId="7309159B" w14:textId="77777777" w:rsidR="005028E7" w:rsidRPr="00C52978" w:rsidRDefault="005028E7" w:rsidP="005028E7">
            <w:pPr>
              <w:rPr>
                <w:rStyle w:val="Hyperlink"/>
                <w:b/>
                <w:color w:val="auto"/>
                <w:sz w:val="28"/>
                <w:szCs w:val="28"/>
              </w:rPr>
            </w:pPr>
            <w:r w:rsidRPr="00C52978">
              <w:rPr>
                <w:rStyle w:val="Hyperlink"/>
                <w:b/>
                <w:color w:val="auto"/>
                <w:sz w:val="28"/>
                <w:szCs w:val="28"/>
              </w:rPr>
              <w:t xml:space="preserve">Atividades: </w:t>
            </w:r>
          </w:p>
          <w:p w14:paraId="726AF973" w14:textId="6E874A64" w:rsidR="009A2BC8" w:rsidRPr="00724BD4" w:rsidRDefault="00724BD4" w:rsidP="00724BD4">
            <w:pPr>
              <w:pStyle w:val="PargrafodaLista"/>
              <w:rPr>
                <w:rStyle w:val="Hyperlink"/>
                <w:b/>
                <w:color w:val="auto"/>
                <w:sz w:val="28"/>
                <w:szCs w:val="28"/>
              </w:rPr>
            </w:pPr>
            <w:r>
              <w:rPr>
                <w:rStyle w:val="Hyperlink"/>
                <w:b/>
                <w:color w:val="auto"/>
                <w:sz w:val="28"/>
                <w:szCs w:val="28"/>
              </w:rPr>
              <w:t>Faça uma redação sobre a globalização. Cite as redes de comunicação, os fluxos materiais e imateriais. ( 15 à 30 linhas).</w:t>
            </w:r>
          </w:p>
          <w:p w14:paraId="0CF0B28E" w14:textId="77777777" w:rsidR="002E0FAF" w:rsidRPr="009A2BC8" w:rsidRDefault="002E0FAF" w:rsidP="009A2BC8">
            <w:pPr>
              <w:ind w:left="360"/>
              <w:rPr>
                <w:rStyle w:val="Hyperlink"/>
                <w:b/>
                <w:color w:val="auto"/>
                <w:sz w:val="28"/>
                <w:szCs w:val="28"/>
              </w:rPr>
            </w:pPr>
          </w:p>
          <w:p w14:paraId="08FEBC25" w14:textId="77777777" w:rsidR="005028E7" w:rsidRPr="005713CF" w:rsidRDefault="005028E7" w:rsidP="000E3E03">
            <w:pPr>
              <w:rPr>
                <w:noProof/>
                <w:lang w:eastAsia="pt-BR"/>
              </w:rPr>
            </w:pPr>
          </w:p>
        </w:tc>
      </w:tr>
      <w:tr w:rsidR="000E3E03" w:rsidRPr="00BF1983" w14:paraId="10259E6A" w14:textId="77777777" w:rsidTr="000E3E03">
        <w:trPr>
          <w:trHeight w:val="567"/>
        </w:trPr>
        <w:tc>
          <w:tcPr>
            <w:tcW w:w="1463" w:type="dxa"/>
            <w:shd w:val="clear" w:color="auto" w:fill="B6DDE8" w:themeFill="accent5" w:themeFillTint="66"/>
            <w:vAlign w:val="center"/>
          </w:tcPr>
          <w:p w14:paraId="09485CC4" w14:textId="77777777" w:rsidR="000E3E03" w:rsidRPr="00BF1983" w:rsidRDefault="000E3E03" w:rsidP="000E3E03">
            <w:pPr>
              <w:jc w:val="center"/>
              <w:rPr>
                <w:rFonts w:ascii="Arial" w:hAnsi="Arial" w:cs="Arial"/>
                <w:b/>
                <w:sz w:val="20"/>
                <w:szCs w:val="24"/>
              </w:rPr>
            </w:pPr>
            <w:r w:rsidRPr="00BF1983">
              <w:rPr>
                <w:rFonts w:ascii="Arial" w:hAnsi="Arial" w:cs="Arial"/>
                <w:b/>
                <w:sz w:val="20"/>
                <w:szCs w:val="24"/>
              </w:rPr>
              <w:lastRenderedPageBreak/>
              <w:t>Período de realização</w:t>
            </w:r>
          </w:p>
        </w:tc>
        <w:tc>
          <w:tcPr>
            <w:tcW w:w="9219" w:type="dxa"/>
            <w:gridSpan w:val="3"/>
            <w:vAlign w:val="center"/>
          </w:tcPr>
          <w:p w14:paraId="381B735E" w14:textId="77777777" w:rsidR="000E3E03" w:rsidRPr="00BF1983" w:rsidRDefault="000E3E03" w:rsidP="000E3E03">
            <w:pPr>
              <w:rPr>
                <w:rFonts w:ascii="Arial" w:hAnsi="Arial" w:cs="Arial"/>
                <w:sz w:val="20"/>
                <w:szCs w:val="24"/>
              </w:rPr>
            </w:pPr>
            <w:r>
              <w:rPr>
                <w:rFonts w:ascii="Arial" w:hAnsi="Arial" w:cs="Arial"/>
                <w:sz w:val="20"/>
                <w:szCs w:val="24"/>
              </w:rPr>
              <w:t>03 a 31 de agosto (</w:t>
            </w:r>
            <w:r w:rsidRPr="00BE2386">
              <w:rPr>
                <w:rFonts w:ascii="Arial" w:hAnsi="Arial" w:cs="Arial"/>
                <w:b/>
                <w:sz w:val="20"/>
                <w:szCs w:val="24"/>
              </w:rPr>
              <w:t>Atenção:</w:t>
            </w:r>
            <w:r>
              <w:rPr>
                <w:rFonts w:ascii="Arial" w:hAnsi="Arial" w:cs="Arial"/>
                <w:sz w:val="20"/>
                <w:szCs w:val="24"/>
              </w:rPr>
              <w:t xml:space="preserve"> </w:t>
            </w:r>
            <w:r w:rsidRPr="008374AF">
              <w:rPr>
                <w:rFonts w:ascii="Arial" w:hAnsi="Arial" w:cs="Arial"/>
                <w:b/>
                <w:sz w:val="20"/>
                <w:szCs w:val="24"/>
              </w:rPr>
              <w:t>A entrega das atividades deverá ser realizada semanalmente</w:t>
            </w:r>
            <w:r>
              <w:rPr>
                <w:rFonts w:ascii="Arial" w:hAnsi="Arial" w:cs="Arial"/>
                <w:sz w:val="20"/>
                <w:szCs w:val="24"/>
              </w:rPr>
              <w:t>)</w:t>
            </w:r>
          </w:p>
        </w:tc>
      </w:tr>
      <w:tr w:rsidR="000E3E03" w:rsidRPr="00BF1983" w14:paraId="13CA8D39" w14:textId="77777777" w:rsidTr="000E3E03">
        <w:trPr>
          <w:trHeight w:val="567"/>
        </w:trPr>
        <w:tc>
          <w:tcPr>
            <w:tcW w:w="1463" w:type="dxa"/>
            <w:shd w:val="clear" w:color="auto" w:fill="B6DDE8" w:themeFill="accent5" w:themeFillTint="66"/>
            <w:vAlign w:val="center"/>
          </w:tcPr>
          <w:p w14:paraId="0E3B0401" w14:textId="77777777" w:rsidR="000E3E03" w:rsidRDefault="000E3E03" w:rsidP="000E3E03">
            <w:pPr>
              <w:jc w:val="center"/>
              <w:rPr>
                <w:rFonts w:ascii="Arial" w:hAnsi="Arial" w:cs="Arial"/>
                <w:b/>
                <w:sz w:val="20"/>
                <w:szCs w:val="24"/>
              </w:rPr>
            </w:pPr>
            <w:r>
              <w:rPr>
                <w:rFonts w:ascii="Arial" w:hAnsi="Arial" w:cs="Arial"/>
                <w:b/>
                <w:sz w:val="20"/>
                <w:szCs w:val="24"/>
              </w:rPr>
              <w:t>Entrega</w:t>
            </w:r>
          </w:p>
          <w:p w14:paraId="09155662" w14:textId="77777777" w:rsidR="000E3E03" w:rsidRPr="00BF1983" w:rsidRDefault="000E3E03" w:rsidP="000E3E03">
            <w:pPr>
              <w:jc w:val="center"/>
              <w:rPr>
                <w:rFonts w:ascii="Arial" w:hAnsi="Arial" w:cs="Arial"/>
                <w:b/>
                <w:sz w:val="20"/>
                <w:szCs w:val="24"/>
              </w:rPr>
            </w:pPr>
            <w:r>
              <w:rPr>
                <w:rFonts w:ascii="Arial" w:hAnsi="Arial" w:cs="Arial"/>
                <w:b/>
                <w:sz w:val="20"/>
                <w:szCs w:val="24"/>
              </w:rPr>
              <w:t>E</w:t>
            </w:r>
            <w:r w:rsidRPr="00BF1983">
              <w:rPr>
                <w:rFonts w:ascii="Arial" w:hAnsi="Arial" w:cs="Arial"/>
                <w:b/>
                <w:sz w:val="20"/>
                <w:szCs w:val="24"/>
              </w:rPr>
              <w:t>nviar para o e-mail</w:t>
            </w:r>
          </w:p>
        </w:tc>
        <w:bookmarkStart w:id="0" w:name="_GoBack"/>
        <w:bookmarkEnd w:id="0"/>
        <w:tc>
          <w:tcPr>
            <w:tcW w:w="9219" w:type="dxa"/>
            <w:gridSpan w:val="3"/>
            <w:vAlign w:val="center"/>
          </w:tcPr>
          <w:p w14:paraId="129FB40A" w14:textId="1BAD5FE8" w:rsidR="00A60762" w:rsidRPr="00BF1983" w:rsidRDefault="00A60762" w:rsidP="000E3E03">
            <w:pPr>
              <w:rPr>
                <w:rFonts w:ascii="Arial" w:hAnsi="Arial" w:cs="Arial"/>
                <w:sz w:val="20"/>
                <w:szCs w:val="24"/>
              </w:rPr>
            </w:pPr>
            <w:r>
              <w:rPr>
                <w:rFonts w:ascii="Arial" w:hAnsi="Arial" w:cs="Arial"/>
                <w:b/>
                <w:bCs/>
                <w:sz w:val="20"/>
                <w:szCs w:val="24"/>
              </w:rPr>
              <w:fldChar w:fldCharType="begin"/>
            </w:r>
            <w:r>
              <w:rPr>
                <w:rFonts w:ascii="Arial" w:hAnsi="Arial" w:cs="Arial"/>
                <w:b/>
                <w:bCs/>
                <w:sz w:val="20"/>
                <w:szCs w:val="24"/>
              </w:rPr>
              <w:instrText xml:space="preserve"> HYPERLINK "mailto:</w:instrText>
            </w:r>
            <w:r w:rsidRPr="00A60762">
              <w:rPr>
                <w:rFonts w:ascii="Arial" w:hAnsi="Arial" w:cs="Arial"/>
                <w:b/>
                <w:bCs/>
                <w:sz w:val="20"/>
                <w:szCs w:val="24"/>
              </w:rPr>
              <w:instrText>marcelobetti@prof.educacao.sp.gov.br</w:instrText>
            </w:r>
            <w:r>
              <w:rPr>
                <w:rFonts w:ascii="Arial" w:hAnsi="Arial" w:cs="Arial"/>
                <w:b/>
                <w:bCs/>
                <w:sz w:val="20"/>
                <w:szCs w:val="24"/>
              </w:rPr>
              <w:instrText xml:space="preserve">" </w:instrText>
            </w:r>
            <w:r>
              <w:rPr>
                <w:rFonts w:ascii="Arial" w:hAnsi="Arial" w:cs="Arial"/>
                <w:b/>
                <w:bCs/>
                <w:sz w:val="20"/>
                <w:szCs w:val="24"/>
              </w:rPr>
              <w:fldChar w:fldCharType="separate"/>
            </w:r>
            <w:r w:rsidRPr="00A5038E">
              <w:rPr>
                <w:rStyle w:val="Hyperlink"/>
                <w:rFonts w:ascii="Arial" w:hAnsi="Arial" w:cs="Arial"/>
                <w:b/>
                <w:bCs/>
                <w:sz w:val="20"/>
                <w:szCs w:val="24"/>
              </w:rPr>
              <w:t>marcelobetti@prof.educacao.sp.gov.br</w:t>
            </w:r>
            <w:r>
              <w:rPr>
                <w:rFonts w:ascii="Arial" w:hAnsi="Arial" w:cs="Arial"/>
                <w:b/>
                <w:bCs/>
                <w:sz w:val="20"/>
                <w:szCs w:val="24"/>
              </w:rPr>
              <w:fldChar w:fldCharType="end"/>
            </w:r>
          </w:p>
        </w:tc>
      </w:tr>
    </w:tbl>
    <w:p w14:paraId="5C986FEA" w14:textId="77777777" w:rsidR="002104CC" w:rsidRPr="0063403B" w:rsidRDefault="002104CC" w:rsidP="0063403B">
      <w:pPr>
        <w:spacing w:after="0" w:line="240" w:lineRule="auto"/>
        <w:jc w:val="center"/>
        <w:rPr>
          <w:sz w:val="10"/>
        </w:rPr>
      </w:pPr>
    </w:p>
    <w:tbl>
      <w:tblPr>
        <w:tblStyle w:val="Tabelacomgrade"/>
        <w:tblW w:w="10740" w:type="dxa"/>
        <w:jc w:val="center"/>
        <w:tblLook w:val="04A0" w:firstRow="1" w:lastRow="0" w:firstColumn="1" w:lastColumn="0" w:noHBand="0" w:noVBand="1"/>
      </w:tblPr>
      <w:tblGrid>
        <w:gridCol w:w="10740"/>
      </w:tblGrid>
      <w:tr w:rsidR="004C4BAF" w:rsidRPr="007E6F2B" w14:paraId="0FA1E8EC" w14:textId="77777777" w:rsidTr="00A6749D">
        <w:trPr>
          <w:trHeight w:val="2746"/>
          <w:jc w:val="center"/>
        </w:trPr>
        <w:tc>
          <w:tcPr>
            <w:tcW w:w="10740" w:type="dxa"/>
            <w:shd w:val="clear" w:color="auto" w:fill="B6DDE8" w:themeFill="accent5" w:themeFillTint="66"/>
          </w:tcPr>
          <w:p w14:paraId="5F0A444A" w14:textId="77777777" w:rsidR="004C4BAF" w:rsidRPr="00A31B4D" w:rsidRDefault="004C4BAF" w:rsidP="00A6749D">
            <w:pPr>
              <w:shd w:val="clear" w:color="auto" w:fill="31849B" w:themeFill="accent5" w:themeFillShade="BF"/>
              <w:jc w:val="center"/>
              <w:rPr>
                <w:rFonts w:ascii="Arial" w:hAnsi="Arial" w:cs="Arial"/>
                <w:b/>
                <w:caps/>
                <w:color w:val="FFFFFF" w:themeColor="background1"/>
              </w:rPr>
            </w:pPr>
            <w:r w:rsidRPr="00A31B4D">
              <w:rPr>
                <w:rFonts w:ascii="Arial" w:hAnsi="Arial" w:cs="Arial"/>
                <w:b/>
                <w:caps/>
                <w:color w:val="FFFFFF" w:themeColor="background1"/>
              </w:rPr>
              <w:t xml:space="preserve">Orientações sobre o envio </w:t>
            </w:r>
            <w:r w:rsidR="00C84461" w:rsidRPr="00A31B4D">
              <w:rPr>
                <w:rFonts w:ascii="Arial" w:hAnsi="Arial" w:cs="Arial"/>
                <w:b/>
                <w:caps/>
                <w:color w:val="FFFFFF" w:themeColor="background1"/>
              </w:rPr>
              <w:t>das atividades</w:t>
            </w:r>
            <w:r w:rsidRPr="00A31B4D">
              <w:rPr>
                <w:rFonts w:ascii="Arial" w:hAnsi="Arial" w:cs="Arial"/>
                <w:b/>
                <w:caps/>
                <w:color w:val="FFFFFF" w:themeColor="background1"/>
              </w:rPr>
              <w:t xml:space="preserve"> por e-mail para o(a) professor(a):</w:t>
            </w:r>
          </w:p>
          <w:p w14:paraId="27EAB462" w14:textId="77777777" w:rsidR="004C4BAF" w:rsidRPr="007E6F2B" w:rsidRDefault="004C4BAF" w:rsidP="00FB6BB1">
            <w:pPr>
              <w:jc w:val="center"/>
              <w:rPr>
                <w:rFonts w:ascii="Arial" w:hAnsi="Arial" w:cs="Arial"/>
                <w:sz w:val="20"/>
              </w:rPr>
            </w:pPr>
          </w:p>
          <w:p w14:paraId="7216E3D9" w14:textId="77777777" w:rsidR="000E3E03" w:rsidRDefault="000E3E03" w:rsidP="000E3E03">
            <w:pPr>
              <w:pStyle w:val="PargrafodaLista"/>
              <w:numPr>
                <w:ilvl w:val="0"/>
                <w:numId w:val="1"/>
              </w:numPr>
              <w:rPr>
                <w:rFonts w:ascii="Arial" w:hAnsi="Arial" w:cs="Arial"/>
                <w:sz w:val="20"/>
              </w:rPr>
            </w:pPr>
            <w:r>
              <w:rPr>
                <w:rFonts w:ascii="Arial" w:hAnsi="Arial" w:cs="Arial"/>
                <w:sz w:val="20"/>
              </w:rPr>
              <w:t>Sobre as atividades solicitadas:</w:t>
            </w:r>
          </w:p>
          <w:p w14:paraId="732FEA46" w14:textId="77777777" w:rsidR="000E3E03" w:rsidRPr="00480B37" w:rsidRDefault="000E3E03" w:rsidP="000E3E03">
            <w:pPr>
              <w:rPr>
                <w:rStyle w:val="Hyperlink"/>
                <w:b/>
                <w:color w:val="auto"/>
                <w:sz w:val="28"/>
                <w:szCs w:val="28"/>
              </w:rPr>
            </w:pPr>
            <w:r w:rsidRPr="005E7578">
              <w:rPr>
                <w:rFonts w:cs="Arial"/>
                <w:b/>
                <w:sz w:val="28"/>
                <w:szCs w:val="28"/>
                <w:u w:val="single"/>
              </w:rPr>
              <w:t>Se atividade</w:t>
            </w:r>
            <w:r w:rsidRPr="005E7578">
              <w:rPr>
                <w:rStyle w:val="Hyperlink"/>
                <w:sz w:val="28"/>
                <w:szCs w:val="28"/>
              </w:rPr>
              <w:t xml:space="preserve"> </w:t>
            </w:r>
            <w:r w:rsidRPr="00480B37">
              <w:rPr>
                <w:rStyle w:val="Hyperlink"/>
                <w:color w:val="auto"/>
                <w:sz w:val="28"/>
                <w:szCs w:val="28"/>
              </w:rPr>
              <w:t>for online:</w:t>
            </w:r>
          </w:p>
          <w:p w14:paraId="103B75BF" w14:textId="77777777" w:rsidR="000E3E03" w:rsidRPr="00480B37" w:rsidRDefault="000E3E03" w:rsidP="000E3E03">
            <w:pPr>
              <w:pStyle w:val="PargrafodaLista"/>
              <w:numPr>
                <w:ilvl w:val="0"/>
                <w:numId w:val="3"/>
              </w:numPr>
              <w:rPr>
                <w:rStyle w:val="Hyperlink"/>
                <w:b/>
                <w:color w:val="auto"/>
                <w:sz w:val="28"/>
                <w:szCs w:val="28"/>
              </w:rPr>
            </w:pPr>
            <w:r w:rsidRPr="00480B37">
              <w:rPr>
                <w:rStyle w:val="Hyperlink"/>
                <w:color w:val="auto"/>
                <w:sz w:val="28"/>
                <w:szCs w:val="28"/>
              </w:rPr>
              <w:t>Leia os textos e observe as imagens antes de responder, pois somente será aceito uma única resposta.</w:t>
            </w:r>
          </w:p>
          <w:p w14:paraId="5420CCAB" w14:textId="77777777" w:rsidR="000E3E03" w:rsidRPr="00480B37" w:rsidRDefault="000E3E03" w:rsidP="000E3E03">
            <w:pPr>
              <w:pStyle w:val="PargrafodaLista"/>
              <w:numPr>
                <w:ilvl w:val="0"/>
                <w:numId w:val="3"/>
              </w:numPr>
              <w:rPr>
                <w:rStyle w:val="Hyperlink"/>
                <w:b/>
                <w:color w:val="auto"/>
                <w:sz w:val="28"/>
                <w:szCs w:val="28"/>
              </w:rPr>
            </w:pPr>
            <w:r w:rsidRPr="00480B37">
              <w:rPr>
                <w:rStyle w:val="Hyperlink"/>
                <w:color w:val="auto"/>
                <w:sz w:val="28"/>
                <w:szCs w:val="28"/>
              </w:rPr>
              <w:t>Depois que clicou em enviar não poderá responder de novo, por isso, faça com calma e atenção.</w:t>
            </w:r>
          </w:p>
          <w:p w14:paraId="0958A360" w14:textId="7EEDF8C4" w:rsidR="000E3E03" w:rsidRPr="00480B37" w:rsidRDefault="000E3E03" w:rsidP="000E3E03">
            <w:pPr>
              <w:pStyle w:val="PargrafodaLista"/>
              <w:numPr>
                <w:ilvl w:val="0"/>
                <w:numId w:val="3"/>
              </w:numPr>
              <w:rPr>
                <w:rStyle w:val="Hyperlink"/>
                <w:b/>
                <w:color w:val="auto"/>
                <w:sz w:val="28"/>
                <w:szCs w:val="28"/>
              </w:rPr>
            </w:pPr>
            <w:r w:rsidRPr="00480B37">
              <w:rPr>
                <w:rStyle w:val="Hyperlink"/>
                <w:color w:val="auto"/>
                <w:sz w:val="28"/>
                <w:szCs w:val="28"/>
              </w:rPr>
              <w:t>A atividade será lançada no diário pel</w:t>
            </w:r>
            <w:r w:rsidR="00724BD4">
              <w:rPr>
                <w:rStyle w:val="Hyperlink"/>
                <w:color w:val="auto"/>
                <w:sz w:val="28"/>
                <w:szCs w:val="28"/>
              </w:rPr>
              <w:t>o</w:t>
            </w:r>
            <w:r w:rsidRPr="00480B37">
              <w:rPr>
                <w:rStyle w:val="Hyperlink"/>
                <w:color w:val="auto"/>
                <w:sz w:val="28"/>
                <w:szCs w:val="28"/>
              </w:rPr>
              <w:t xml:space="preserve"> professor diariamente, por isso, atende-se ao período de disponibilidade da atividade pois ela é fechada ao término da semana, para o lançamento da próxima atividade.</w:t>
            </w:r>
          </w:p>
          <w:p w14:paraId="288058E4" w14:textId="77777777" w:rsidR="000E3E03" w:rsidRPr="00480B37" w:rsidRDefault="000E3E03" w:rsidP="000E3E03">
            <w:pPr>
              <w:pStyle w:val="PargrafodaLista"/>
              <w:numPr>
                <w:ilvl w:val="0"/>
                <w:numId w:val="3"/>
              </w:numPr>
              <w:rPr>
                <w:rStyle w:val="Hyperlink"/>
                <w:b/>
                <w:color w:val="auto"/>
                <w:sz w:val="28"/>
                <w:szCs w:val="28"/>
              </w:rPr>
            </w:pPr>
            <w:r w:rsidRPr="00480B37">
              <w:rPr>
                <w:rStyle w:val="Hyperlink"/>
                <w:color w:val="auto"/>
                <w:sz w:val="28"/>
                <w:szCs w:val="28"/>
              </w:rPr>
              <w:t>Se tiver algum problema de internet ou envio entre em contado com a escola, para orientações.</w:t>
            </w:r>
          </w:p>
          <w:p w14:paraId="5EDEF373" w14:textId="77777777" w:rsidR="000E3E03" w:rsidRPr="00480B37" w:rsidRDefault="000E3E03" w:rsidP="000E3E03">
            <w:pPr>
              <w:pStyle w:val="PargrafodaLista"/>
              <w:numPr>
                <w:ilvl w:val="0"/>
                <w:numId w:val="3"/>
              </w:numPr>
              <w:rPr>
                <w:rStyle w:val="Hyperlink"/>
                <w:b/>
                <w:color w:val="auto"/>
                <w:sz w:val="28"/>
                <w:szCs w:val="28"/>
              </w:rPr>
            </w:pPr>
            <w:r w:rsidRPr="00480B37">
              <w:rPr>
                <w:rStyle w:val="Hyperlink"/>
                <w:color w:val="auto"/>
                <w:sz w:val="28"/>
                <w:szCs w:val="28"/>
              </w:rPr>
              <w:t>Se tiver dúvidas sobre as atividades pode mandar por e-mail ou entrar em contato no plantão de dúvidas.</w:t>
            </w:r>
          </w:p>
          <w:p w14:paraId="2A2E6DB4" w14:textId="77777777" w:rsidR="000E3E03" w:rsidRPr="00480B37" w:rsidRDefault="000E3E03" w:rsidP="000E3E03">
            <w:pPr>
              <w:pStyle w:val="PargrafodaLista"/>
              <w:numPr>
                <w:ilvl w:val="0"/>
                <w:numId w:val="3"/>
              </w:numPr>
              <w:rPr>
                <w:b/>
                <w:sz w:val="28"/>
                <w:szCs w:val="28"/>
                <w:u w:val="single"/>
              </w:rPr>
            </w:pPr>
            <w:r w:rsidRPr="00480B37">
              <w:rPr>
                <w:rStyle w:val="Hyperlink"/>
                <w:color w:val="auto"/>
                <w:sz w:val="28"/>
                <w:szCs w:val="28"/>
              </w:rPr>
              <w:t>O livro didático também pode ser consultado, como outros sites oficiais e educativos para estudo.</w:t>
            </w:r>
          </w:p>
          <w:p w14:paraId="52334D95" w14:textId="77777777" w:rsidR="000E3E03" w:rsidRPr="00FC7D13" w:rsidRDefault="000E3E03" w:rsidP="000E3E03">
            <w:pPr>
              <w:pStyle w:val="PargrafodaLista"/>
              <w:rPr>
                <w:rFonts w:ascii="Arial" w:hAnsi="Arial" w:cs="Arial"/>
                <w:sz w:val="20"/>
              </w:rPr>
            </w:pPr>
          </w:p>
          <w:p w14:paraId="15343A01" w14:textId="77777777" w:rsidR="004C4BAF" w:rsidRPr="00700543" w:rsidRDefault="000E3E03" w:rsidP="000E3E03">
            <w:pPr>
              <w:pStyle w:val="PargrafodaLista"/>
              <w:numPr>
                <w:ilvl w:val="0"/>
                <w:numId w:val="1"/>
              </w:numPr>
              <w:rPr>
                <w:rFonts w:ascii="Arial" w:hAnsi="Arial" w:cs="Arial"/>
                <w:sz w:val="20"/>
              </w:rPr>
            </w:pPr>
            <w:r w:rsidRPr="005E7578">
              <w:rPr>
                <w:rFonts w:ascii="Arial" w:hAnsi="Arial" w:cs="Arial"/>
                <w:sz w:val="20"/>
              </w:rPr>
              <w:t xml:space="preserve">Não se esqueça de </w:t>
            </w:r>
            <w:r w:rsidRPr="005E7578">
              <w:rPr>
                <w:rFonts w:ascii="Arial" w:hAnsi="Arial" w:cs="Arial"/>
                <w:b/>
                <w:sz w:val="20"/>
              </w:rPr>
              <w:t>colocar a sua identificação</w:t>
            </w:r>
            <w:r w:rsidRPr="005E7578">
              <w:rPr>
                <w:rFonts w:ascii="Arial" w:hAnsi="Arial" w:cs="Arial"/>
                <w:sz w:val="20"/>
              </w:rPr>
              <w:t xml:space="preserve">: nome completo, número e ano/série no assunto do e-mail, na parte superior da folha/documento e </w:t>
            </w:r>
            <w:r>
              <w:rPr>
                <w:rFonts w:ascii="Arial" w:hAnsi="Arial" w:cs="Arial"/>
                <w:sz w:val="20"/>
              </w:rPr>
              <w:t xml:space="preserve">colocar a palavra </w:t>
            </w:r>
            <w:r w:rsidRPr="005E7578">
              <w:rPr>
                <w:rFonts w:ascii="Arial" w:hAnsi="Arial" w:cs="Arial"/>
                <w:sz w:val="20"/>
              </w:rPr>
              <w:t>duvidas em negrito</w:t>
            </w:r>
            <w:r>
              <w:rPr>
                <w:rFonts w:ascii="Arial" w:hAnsi="Arial" w:cs="Arial"/>
                <w:sz w:val="20"/>
              </w:rPr>
              <w:t>.</w:t>
            </w:r>
          </w:p>
        </w:tc>
      </w:tr>
    </w:tbl>
    <w:p w14:paraId="51714DD2" w14:textId="77777777" w:rsidR="00F83360" w:rsidRDefault="00F83360" w:rsidP="002104CC">
      <w:pPr>
        <w:spacing w:line="240" w:lineRule="auto"/>
        <w:jc w:val="center"/>
      </w:pPr>
    </w:p>
    <w:sectPr w:rsidR="00F83360" w:rsidSect="002104CC">
      <w:headerReference w:type="default" r:id="rId61"/>
      <w:pgSz w:w="11906" w:h="16838"/>
      <w:pgMar w:top="426" w:right="720" w:bottom="284" w:left="720" w:header="283" w:footer="737"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01340AF" w14:textId="77777777" w:rsidR="00F37CA6" w:rsidRDefault="00F37CA6" w:rsidP="002104CC">
      <w:pPr>
        <w:spacing w:after="0" w:line="240" w:lineRule="auto"/>
      </w:pPr>
      <w:r>
        <w:separator/>
      </w:r>
    </w:p>
  </w:endnote>
  <w:endnote w:type="continuationSeparator" w:id="0">
    <w:p w14:paraId="1AEB1645" w14:textId="77777777" w:rsidR="00F37CA6" w:rsidRDefault="00F37CA6" w:rsidP="002104C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Helvetica">
    <w:panose1 w:val="020B0604020202020204"/>
    <w:charset w:val="00"/>
    <w:family w:val="swiss"/>
    <w:pitch w:val="variable"/>
    <w:sig w:usb0="E0002AFF" w:usb1="C0007843" w:usb2="00000009" w:usb3="00000000" w:csb0="000001FF" w:csb1="00000000"/>
  </w:font>
  <w:font w:name="Droid Sans">
    <w:altName w:val="Times New Roman"/>
    <w:charset w:val="00"/>
    <w:family w:val="auto"/>
    <w:pitch w:val="variable"/>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33AE42C" w14:textId="77777777" w:rsidR="00F37CA6" w:rsidRDefault="00F37CA6" w:rsidP="002104CC">
      <w:pPr>
        <w:spacing w:after="0" w:line="240" w:lineRule="auto"/>
      </w:pPr>
      <w:r>
        <w:separator/>
      </w:r>
    </w:p>
  </w:footnote>
  <w:footnote w:type="continuationSeparator" w:id="0">
    <w:p w14:paraId="247976FB" w14:textId="77777777" w:rsidR="00F37CA6" w:rsidRDefault="00F37CA6" w:rsidP="002104C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9BDD110" w14:textId="77777777" w:rsidR="00FB6BB1" w:rsidRPr="008D0B1D" w:rsidRDefault="00FB6BB1" w:rsidP="002C251E">
    <w:pPr>
      <w:pStyle w:val="Ttulo"/>
      <w:rPr>
        <w:rFonts w:ascii="Arial" w:hAnsi="Arial" w:cs="Arial"/>
        <w:color w:val="auto"/>
        <w:sz w:val="20"/>
        <w:szCs w:val="20"/>
      </w:rPr>
    </w:pPr>
    <w:r>
      <w:rPr>
        <w:rFonts w:ascii="Arial" w:hAnsi="Arial" w:cs="Arial"/>
        <w:noProof/>
        <w:sz w:val="20"/>
        <w:szCs w:val="20"/>
      </w:rPr>
      <w:drawing>
        <wp:anchor distT="0" distB="0" distL="114300" distR="114300" simplePos="0" relativeHeight="251660288" behindDoc="1" locked="0" layoutInCell="1" allowOverlap="1" wp14:anchorId="528279C8" wp14:editId="7286DDAC">
          <wp:simplePos x="0" y="0"/>
          <wp:positionH relativeFrom="column">
            <wp:posOffset>5970905</wp:posOffset>
          </wp:positionH>
          <wp:positionV relativeFrom="paragraph">
            <wp:posOffset>52705</wp:posOffset>
          </wp:positionV>
          <wp:extent cx="603250" cy="560705"/>
          <wp:effectExtent l="19050" t="0" r="6350" b="0"/>
          <wp:wrapTight wrapText="bothSides">
            <wp:wrapPolygon edited="0">
              <wp:start x="-682" y="0"/>
              <wp:lineTo x="-682" y="20548"/>
              <wp:lineTo x="21827" y="20548"/>
              <wp:lineTo x="21827" y="0"/>
              <wp:lineTo x="-682" y="0"/>
            </wp:wrapPolygon>
          </wp:wrapTight>
          <wp:docPr id="2" name="Imagem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2"/>
                  <pic:cNvPicPr>
                    <a:picLocks noChangeAspect="1" noChangeArrowheads="1"/>
                  </pic:cNvPicPr>
                </pic:nvPicPr>
                <pic:blipFill>
                  <a:blip r:embed="rId1"/>
                  <a:srcRect/>
                  <a:stretch>
                    <a:fillRect/>
                  </a:stretch>
                </pic:blipFill>
                <pic:spPr bwMode="auto">
                  <a:xfrm>
                    <a:off x="0" y="0"/>
                    <a:ext cx="603250" cy="560705"/>
                  </a:xfrm>
                  <a:prstGeom prst="rect">
                    <a:avLst/>
                  </a:prstGeom>
                  <a:noFill/>
                  <a:ln w="9525">
                    <a:noFill/>
                    <a:miter lim="800000"/>
                    <a:headEnd/>
                    <a:tailEnd/>
                  </a:ln>
                </pic:spPr>
              </pic:pic>
            </a:graphicData>
          </a:graphic>
        </wp:anchor>
      </w:drawing>
    </w:r>
    <w:r>
      <w:rPr>
        <w:rFonts w:ascii="Arial" w:hAnsi="Arial" w:cs="Arial"/>
        <w:noProof/>
        <w:sz w:val="20"/>
        <w:szCs w:val="20"/>
      </w:rPr>
      <w:drawing>
        <wp:anchor distT="0" distB="0" distL="114300" distR="114300" simplePos="0" relativeHeight="251659264" behindDoc="1" locked="0" layoutInCell="1" allowOverlap="1" wp14:anchorId="3AF2FE87" wp14:editId="171B6261">
          <wp:simplePos x="0" y="0"/>
          <wp:positionH relativeFrom="column">
            <wp:posOffset>85725</wp:posOffset>
          </wp:positionH>
          <wp:positionV relativeFrom="paragraph">
            <wp:posOffset>11430</wp:posOffset>
          </wp:positionV>
          <wp:extent cx="457835" cy="514350"/>
          <wp:effectExtent l="19050" t="0" r="0" b="0"/>
          <wp:wrapTight wrapText="bothSides">
            <wp:wrapPolygon edited="0">
              <wp:start x="-899" y="0"/>
              <wp:lineTo x="-899" y="20800"/>
              <wp:lineTo x="21570" y="20800"/>
              <wp:lineTo x="21570" y="0"/>
              <wp:lineTo x="-899" y="0"/>
            </wp:wrapPolygon>
          </wp:wrapTight>
          <wp:docPr id="1" name="Imagem 1" descr="ES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1" descr="ESP"/>
                  <pic:cNvPicPr>
                    <a:picLocks noChangeAspect="1" noChangeArrowheads="1"/>
                  </pic:cNvPicPr>
                </pic:nvPicPr>
                <pic:blipFill>
                  <a:blip r:embed="rId2"/>
                  <a:srcRect/>
                  <a:stretch>
                    <a:fillRect/>
                  </a:stretch>
                </pic:blipFill>
                <pic:spPr bwMode="auto">
                  <a:xfrm>
                    <a:off x="0" y="0"/>
                    <a:ext cx="457835" cy="514350"/>
                  </a:xfrm>
                  <a:prstGeom prst="rect">
                    <a:avLst/>
                  </a:prstGeom>
                  <a:noFill/>
                  <a:ln w="9525">
                    <a:noFill/>
                    <a:miter lim="800000"/>
                    <a:headEnd/>
                    <a:tailEnd/>
                  </a:ln>
                </pic:spPr>
              </pic:pic>
            </a:graphicData>
          </a:graphic>
        </wp:anchor>
      </w:drawing>
    </w:r>
    <w:r w:rsidRPr="008D0B1D">
      <w:rPr>
        <w:rFonts w:ascii="Arial" w:hAnsi="Arial" w:cs="Arial"/>
        <w:color w:val="auto"/>
        <w:sz w:val="20"/>
        <w:szCs w:val="20"/>
      </w:rPr>
      <w:t>SECRETARIA DA EDUCAÇÃO DO ESTADO DE SÃO PAULO</w:t>
    </w:r>
  </w:p>
  <w:p w14:paraId="020A4BC0" w14:textId="77777777" w:rsidR="00FB6BB1" w:rsidRDefault="00FB6BB1" w:rsidP="002C251E">
    <w:pPr>
      <w:tabs>
        <w:tab w:val="left" w:pos="0"/>
      </w:tabs>
      <w:spacing w:after="0" w:line="240" w:lineRule="auto"/>
      <w:jc w:val="center"/>
      <w:rPr>
        <w:rFonts w:ascii="Arial" w:hAnsi="Arial" w:cs="Arial"/>
        <w:sz w:val="20"/>
        <w:szCs w:val="20"/>
      </w:rPr>
    </w:pPr>
    <w:r w:rsidRPr="008D0B1D">
      <w:rPr>
        <w:rFonts w:ascii="Arial" w:hAnsi="Arial" w:cs="Arial"/>
        <w:sz w:val="20"/>
        <w:szCs w:val="20"/>
      </w:rPr>
      <w:t>DIRETORIA DE ENSINO REGIÃO DE SÃO JOÃO DA BOA VISTA</w:t>
    </w:r>
  </w:p>
  <w:p w14:paraId="6008BED1" w14:textId="77777777" w:rsidR="00FB6BB1" w:rsidRDefault="00FB6BB1" w:rsidP="002C251E">
    <w:pPr>
      <w:spacing w:after="0" w:line="240" w:lineRule="auto"/>
      <w:jc w:val="center"/>
      <w:rPr>
        <w:rFonts w:ascii="Arial" w:hAnsi="Arial" w:cs="Arial"/>
        <w:b/>
        <w:sz w:val="20"/>
        <w:szCs w:val="20"/>
      </w:rPr>
    </w:pPr>
    <w:r w:rsidRPr="008D0B1D">
      <w:rPr>
        <w:rFonts w:ascii="Arial" w:hAnsi="Arial" w:cs="Arial"/>
        <w:b/>
        <w:sz w:val="20"/>
        <w:szCs w:val="20"/>
      </w:rPr>
      <w:t>E. E. DR. TEÓFILO DE ANDRADE</w:t>
    </w:r>
  </w:p>
  <w:p w14:paraId="4A8D4F5D" w14:textId="77777777" w:rsidR="00FB6BB1" w:rsidRDefault="00FB6BB1" w:rsidP="002C251E">
    <w:pPr>
      <w:pStyle w:val="Cabealho"/>
      <w:jc w:val="center"/>
      <w:rPr>
        <w:rFonts w:ascii="Arial" w:hAnsi="Arial" w:cs="Arial"/>
        <w:b/>
        <w:sz w:val="24"/>
        <w:szCs w:val="24"/>
      </w:rPr>
    </w:pPr>
  </w:p>
  <w:p w14:paraId="2A2A81CC" w14:textId="77777777" w:rsidR="00FB6BB1" w:rsidRPr="00FB6BB1" w:rsidRDefault="00A6749D" w:rsidP="00A6749D">
    <w:pPr>
      <w:pStyle w:val="Cabealho"/>
      <w:shd w:val="clear" w:color="auto" w:fill="215868" w:themeFill="accent5" w:themeFillShade="80"/>
      <w:jc w:val="center"/>
      <w:rPr>
        <w:rFonts w:ascii="Arial" w:hAnsi="Arial" w:cs="Arial"/>
        <w:b/>
        <w:color w:val="FFFFFF" w:themeColor="background1"/>
        <w:sz w:val="24"/>
        <w:szCs w:val="24"/>
      </w:rPr>
    </w:pPr>
    <w:r>
      <w:rPr>
        <w:rFonts w:ascii="Arial" w:hAnsi="Arial" w:cs="Arial"/>
        <w:b/>
        <w:color w:val="FFFFFF" w:themeColor="background1"/>
        <w:sz w:val="24"/>
        <w:szCs w:val="24"/>
      </w:rPr>
      <w:t>ROTEIRO DE ESTUDO 5</w:t>
    </w:r>
    <w:r w:rsidR="00FB6BB1" w:rsidRPr="00FB6BB1">
      <w:rPr>
        <w:rFonts w:ascii="Arial" w:hAnsi="Arial" w:cs="Arial"/>
        <w:b/>
        <w:color w:val="FFFFFF" w:themeColor="background1"/>
        <w:sz w:val="24"/>
        <w:szCs w:val="24"/>
      </w:rPr>
      <w:t xml:space="preserve"> - </w:t>
    </w:r>
    <w:r>
      <w:rPr>
        <w:rFonts w:ascii="Arial" w:hAnsi="Arial" w:cs="Arial"/>
        <w:b/>
        <w:color w:val="FFFFFF" w:themeColor="background1"/>
        <w:sz w:val="24"/>
        <w:szCs w:val="24"/>
      </w:rPr>
      <w:t>AGOSTO</w:t>
    </w:r>
  </w:p>
  <w:p w14:paraId="3BC22EE0" w14:textId="77777777" w:rsidR="00FB6BB1" w:rsidRDefault="00FB6BB1" w:rsidP="002C251E">
    <w:pPr>
      <w:pStyle w:val="Cabealho"/>
      <w:jc w:val="cente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97464C7"/>
    <w:multiLevelType w:val="hybridMultilevel"/>
    <w:tmpl w:val="F13C4082"/>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 w15:restartNumberingAfterBreak="0">
    <w:nsid w:val="1B070BBC"/>
    <w:multiLevelType w:val="hybridMultilevel"/>
    <w:tmpl w:val="540E1B74"/>
    <w:lvl w:ilvl="0" w:tplc="376E03BA">
      <w:start w:val="1"/>
      <w:numFmt w:val="decimal"/>
      <w:lvlText w:val="%1-"/>
      <w:lvlJc w:val="left"/>
      <w:pPr>
        <w:ind w:left="360" w:hanging="360"/>
      </w:pPr>
      <w:rPr>
        <w:rFonts w:hint="default"/>
      </w:rPr>
    </w:lvl>
    <w:lvl w:ilvl="1" w:tplc="04160019">
      <w:start w:val="1"/>
      <w:numFmt w:val="lowerLetter"/>
      <w:lvlText w:val="%2."/>
      <w:lvlJc w:val="left"/>
      <w:pPr>
        <w:ind w:left="1080" w:hanging="360"/>
      </w:pPr>
    </w:lvl>
    <w:lvl w:ilvl="2" w:tplc="0416001B" w:tentative="1">
      <w:start w:val="1"/>
      <w:numFmt w:val="lowerRoman"/>
      <w:lvlText w:val="%3."/>
      <w:lvlJc w:val="right"/>
      <w:pPr>
        <w:ind w:left="1800" w:hanging="180"/>
      </w:pPr>
    </w:lvl>
    <w:lvl w:ilvl="3" w:tplc="0416000F" w:tentative="1">
      <w:start w:val="1"/>
      <w:numFmt w:val="decimal"/>
      <w:lvlText w:val="%4."/>
      <w:lvlJc w:val="left"/>
      <w:pPr>
        <w:ind w:left="2520" w:hanging="360"/>
      </w:pPr>
    </w:lvl>
    <w:lvl w:ilvl="4" w:tplc="04160019" w:tentative="1">
      <w:start w:val="1"/>
      <w:numFmt w:val="lowerLetter"/>
      <w:lvlText w:val="%5."/>
      <w:lvlJc w:val="left"/>
      <w:pPr>
        <w:ind w:left="3240" w:hanging="360"/>
      </w:pPr>
    </w:lvl>
    <w:lvl w:ilvl="5" w:tplc="0416001B" w:tentative="1">
      <w:start w:val="1"/>
      <w:numFmt w:val="lowerRoman"/>
      <w:lvlText w:val="%6."/>
      <w:lvlJc w:val="right"/>
      <w:pPr>
        <w:ind w:left="3960" w:hanging="180"/>
      </w:pPr>
    </w:lvl>
    <w:lvl w:ilvl="6" w:tplc="0416000F" w:tentative="1">
      <w:start w:val="1"/>
      <w:numFmt w:val="decimal"/>
      <w:lvlText w:val="%7."/>
      <w:lvlJc w:val="left"/>
      <w:pPr>
        <w:ind w:left="4680" w:hanging="360"/>
      </w:pPr>
    </w:lvl>
    <w:lvl w:ilvl="7" w:tplc="04160019" w:tentative="1">
      <w:start w:val="1"/>
      <w:numFmt w:val="lowerLetter"/>
      <w:lvlText w:val="%8."/>
      <w:lvlJc w:val="left"/>
      <w:pPr>
        <w:ind w:left="5400" w:hanging="360"/>
      </w:pPr>
    </w:lvl>
    <w:lvl w:ilvl="8" w:tplc="0416001B" w:tentative="1">
      <w:start w:val="1"/>
      <w:numFmt w:val="lowerRoman"/>
      <w:lvlText w:val="%9."/>
      <w:lvlJc w:val="right"/>
      <w:pPr>
        <w:ind w:left="6120" w:hanging="180"/>
      </w:pPr>
    </w:lvl>
  </w:abstractNum>
  <w:abstractNum w:abstractNumId="2" w15:restartNumberingAfterBreak="0">
    <w:nsid w:val="25EF7C6D"/>
    <w:multiLevelType w:val="multilevel"/>
    <w:tmpl w:val="80688B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2C574B1B"/>
    <w:multiLevelType w:val="hybridMultilevel"/>
    <w:tmpl w:val="351AB638"/>
    <w:lvl w:ilvl="0" w:tplc="6122B94C">
      <w:start w:val="1"/>
      <w:numFmt w:val="bullet"/>
      <w:lvlText w:val=""/>
      <w:lvlJc w:val="left"/>
      <w:pPr>
        <w:ind w:left="1080" w:hanging="360"/>
      </w:pPr>
      <w:rPr>
        <w:rFonts w:ascii="Wingdings" w:eastAsiaTheme="minorHAnsi" w:hAnsi="Wingdings" w:cstheme="minorBidi" w:hint="default"/>
      </w:rPr>
    </w:lvl>
    <w:lvl w:ilvl="1" w:tplc="04160003" w:tentative="1">
      <w:start w:val="1"/>
      <w:numFmt w:val="bullet"/>
      <w:lvlText w:val="o"/>
      <w:lvlJc w:val="left"/>
      <w:pPr>
        <w:ind w:left="1800" w:hanging="360"/>
      </w:pPr>
      <w:rPr>
        <w:rFonts w:ascii="Courier New" w:hAnsi="Courier New" w:cs="Courier New" w:hint="default"/>
      </w:rPr>
    </w:lvl>
    <w:lvl w:ilvl="2" w:tplc="04160005" w:tentative="1">
      <w:start w:val="1"/>
      <w:numFmt w:val="bullet"/>
      <w:lvlText w:val=""/>
      <w:lvlJc w:val="left"/>
      <w:pPr>
        <w:ind w:left="2520" w:hanging="360"/>
      </w:pPr>
      <w:rPr>
        <w:rFonts w:ascii="Wingdings" w:hAnsi="Wingdings" w:hint="default"/>
      </w:rPr>
    </w:lvl>
    <w:lvl w:ilvl="3" w:tplc="04160001" w:tentative="1">
      <w:start w:val="1"/>
      <w:numFmt w:val="bullet"/>
      <w:lvlText w:val=""/>
      <w:lvlJc w:val="left"/>
      <w:pPr>
        <w:ind w:left="3240" w:hanging="360"/>
      </w:pPr>
      <w:rPr>
        <w:rFonts w:ascii="Symbol" w:hAnsi="Symbol" w:hint="default"/>
      </w:rPr>
    </w:lvl>
    <w:lvl w:ilvl="4" w:tplc="04160003" w:tentative="1">
      <w:start w:val="1"/>
      <w:numFmt w:val="bullet"/>
      <w:lvlText w:val="o"/>
      <w:lvlJc w:val="left"/>
      <w:pPr>
        <w:ind w:left="3960" w:hanging="360"/>
      </w:pPr>
      <w:rPr>
        <w:rFonts w:ascii="Courier New" w:hAnsi="Courier New" w:cs="Courier New" w:hint="default"/>
      </w:rPr>
    </w:lvl>
    <w:lvl w:ilvl="5" w:tplc="04160005" w:tentative="1">
      <w:start w:val="1"/>
      <w:numFmt w:val="bullet"/>
      <w:lvlText w:val=""/>
      <w:lvlJc w:val="left"/>
      <w:pPr>
        <w:ind w:left="4680" w:hanging="360"/>
      </w:pPr>
      <w:rPr>
        <w:rFonts w:ascii="Wingdings" w:hAnsi="Wingdings" w:hint="default"/>
      </w:rPr>
    </w:lvl>
    <w:lvl w:ilvl="6" w:tplc="04160001" w:tentative="1">
      <w:start w:val="1"/>
      <w:numFmt w:val="bullet"/>
      <w:lvlText w:val=""/>
      <w:lvlJc w:val="left"/>
      <w:pPr>
        <w:ind w:left="5400" w:hanging="360"/>
      </w:pPr>
      <w:rPr>
        <w:rFonts w:ascii="Symbol" w:hAnsi="Symbol" w:hint="default"/>
      </w:rPr>
    </w:lvl>
    <w:lvl w:ilvl="7" w:tplc="04160003" w:tentative="1">
      <w:start w:val="1"/>
      <w:numFmt w:val="bullet"/>
      <w:lvlText w:val="o"/>
      <w:lvlJc w:val="left"/>
      <w:pPr>
        <w:ind w:left="6120" w:hanging="360"/>
      </w:pPr>
      <w:rPr>
        <w:rFonts w:ascii="Courier New" w:hAnsi="Courier New" w:cs="Courier New" w:hint="default"/>
      </w:rPr>
    </w:lvl>
    <w:lvl w:ilvl="8" w:tplc="04160005" w:tentative="1">
      <w:start w:val="1"/>
      <w:numFmt w:val="bullet"/>
      <w:lvlText w:val=""/>
      <w:lvlJc w:val="left"/>
      <w:pPr>
        <w:ind w:left="6840" w:hanging="360"/>
      </w:pPr>
      <w:rPr>
        <w:rFonts w:ascii="Wingdings" w:hAnsi="Wingdings" w:hint="default"/>
      </w:rPr>
    </w:lvl>
  </w:abstractNum>
  <w:abstractNum w:abstractNumId="4" w15:restartNumberingAfterBreak="0">
    <w:nsid w:val="2DAD0DC7"/>
    <w:multiLevelType w:val="hybridMultilevel"/>
    <w:tmpl w:val="C890F69C"/>
    <w:lvl w:ilvl="0" w:tplc="04160001">
      <w:start w:val="1"/>
      <w:numFmt w:val="bullet"/>
      <w:lvlText w:val=""/>
      <w:lvlJc w:val="left"/>
      <w:pPr>
        <w:ind w:left="780" w:hanging="360"/>
      </w:pPr>
      <w:rPr>
        <w:rFonts w:ascii="Symbol" w:hAnsi="Symbol" w:hint="default"/>
      </w:rPr>
    </w:lvl>
    <w:lvl w:ilvl="1" w:tplc="04160003" w:tentative="1">
      <w:start w:val="1"/>
      <w:numFmt w:val="bullet"/>
      <w:lvlText w:val="o"/>
      <w:lvlJc w:val="left"/>
      <w:pPr>
        <w:ind w:left="1500" w:hanging="360"/>
      </w:pPr>
      <w:rPr>
        <w:rFonts w:ascii="Courier New" w:hAnsi="Courier New" w:cs="Courier New" w:hint="default"/>
      </w:rPr>
    </w:lvl>
    <w:lvl w:ilvl="2" w:tplc="04160005" w:tentative="1">
      <w:start w:val="1"/>
      <w:numFmt w:val="bullet"/>
      <w:lvlText w:val=""/>
      <w:lvlJc w:val="left"/>
      <w:pPr>
        <w:ind w:left="2220" w:hanging="360"/>
      </w:pPr>
      <w:rPr>
        <w:rFonts w:ascii="Wingdings" w:hAnsi="Wingdings" w:hint="default"/>
      </w:rPr>
    </w:lvl>
    <w:lvl w:ilvl="3" w:tplc="04160001" w:tentative="1">
      <w:start w:val="1"/>
      <w:numFmt w:val="bullet"/>
      <w:lvlText w:val=""/>
      <w:lvlJc w:val="left"/>
      <w:pPr>
        <w:ind w:left="2940" w:hanging="360"/>
      </w:pPr>
      <w:rPr>
        <w:rFonts w:ascii="Symbol" w:hAnsi="Symbol" w:hint="default"/>
      </w:rPr>
    </w:lvl>
    <w:lvl w:ilvl="4" w:tplc="04160003" w:tentative="1">
      <w:start w:val="1"/>
      <w:numFmt w:val="bullet"/>
      <w:lvlText w:val="o"/>
      <w:lvlJc w:val="left"/>
      <w:pPr>
        <w:ind w:left="3660" w:hanging="360"/>
      </w:pPr>
      <w:rPr>
        <w:rFonts w:ascii="Courier New" w:hAnsi="Courier New" w:cs="Courier New" w:hint="default"/>
      </w:rPr>
    </w:lvl>
    <w:lvl w:ilvl="5" w:tplc="04160005" w:tentative="1">
      <w:start w:val="1"/>
      <w:numFmt w:val="bullet"/>
      <w:lvlText w:val=""/>
      <w:lvlJc w:val="left"/>
      <w:pPr>
        <w:ind w:left="4380" w:hanging="360"/>
      </w:pPr>
      <w:rPr>
        <w:rFonts w:ascii="Wingdings" w:hAnsi="Wingdings" w:hint="default"/>
      </w:rPr>
    </w:lvl>
    <w:lvl w:ilvl="6" w:tplc="04160001" w:tentative="1">
      <w:start w:val="1"/>
      <w:numFmt w:val="bullet"/>
      <w:lvlText w:val=""/>
      <w:lvlJc w:val="left"/>
      <w:pPr>
        <w:ind w:left="5100" w:hanging="360"/>
      </w:pPr>
      <w:rPr>
        <w:rFonts w:ascii="Symbol" w:hAnsi="Symbol" w:hint="default"/>
      </w:rPr>
    </w:lvl>
    <w:lvl w:ilvl="7" w:tplc="04160003" w:tentative="1">
      <w:start w:val="1"/>
      <w:numFmt w:val="bullet"/>
      <w:lvlText w:val="o"/>
      <w:lvlJc w:val="left"/>
      <w:pPr>
        <w:ind w:left="5820" w:hanging="360"/>
      </w:pPr>
      <w:rPr>
        <w:rFonts w:ascii="Courier New" w:hAnsi="Courier New" w:cs="Courier New" w:hint="default"/>
      </w:rPr>
    </w:lvl>
    <w:lvl w:ilvl="8" w:tplc="04160005" w:tentative="1">
      <w:start w:val="1"/>
      <w:numFmt w:val="bullet"/>
      <w:lvlText w:val=""/>
      <w:lvlJc w:val="left"/>
      <w:pPr>
        <w:ind w:left="6540" w:hanging="360"/>
      </w:pPr>
      <w:rPr>
        <w:rFonts w:ascii="Wingdings" w:hAnsi="Wingdings" w:hint="default"/>
      </w:rPr>
    </w:lvl>
  </w:abstractNum>
  <w:abstractNum w:abstractNumId="5" w15:restartNumberingAfterBreak="0">
    <w:nsid w:val="72462FB7"/>
    <w:multiLevelType w:val="multilevel"/>
    <w:tmpl w:val="794CB9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3"/>
  </w:num>
  <w:num w:numId="3">
    <w:abstractNumId w:val="4"/>
  </w:num>
  <w:num w:numId="4">
    <w:abstractNumId w:val="0"/>
  </w:num>
  <w:num w:numId="5">
    <w:abstractNumId w:val="2"/>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B31C98"/>
    <w:rsid w:val="000E3E03"/>
    <w:rsid w:val="001138A1"/>
    <w:rsid w:val="00141D2B"/>
    <w:rsid w:val="00165511"/>
    <w:rsid w:val="001825F0"/>
    <w:rsid w:val="001959ED"/>
    <w:rsid w:val="001D0E18"/>
    <w:rsid w:val="002104CC"/>
    <w:rsid w:val="00212971"/>
    <w:rsid w:val="002142B0"/>
    <w:rsid w:val="002540B8"/>
    <w:rsid w:val="00262F2C"/>
    <w:rsid w:val="002C251E"/>
    <w:rsid w:val="002E0FAF"/>
    <w:rsid w:val="00332131"/>
    <w:rsid w:val="00363153"/>
    <w:rsid w:val="003D034B"/>
    <w:rsid w:val="00411DA8"/>
    <w:rsid w:val="0044187C"/>
    <w:rsid w:val="004814D2"/>
    <w:rsid w:val="004C4BAF"/>
    <w:rsid w:val="005028E7"/>
    <w:rsid w:val="00532128"/>
    <w:rsid w:val="0056029C"/>
    <w:rsid w:val="005B00E3"/>
    <w:rsid w:val="005C4ED1"/>
    <w:rsid w:val="005E4A91"/>
    <w:rsid w:val="005F4E89"/>
    <w:rsid w:val="0063403B"/>
    <w:rsid w:val="006757FC"/>
    <w:rsid w:val="006A02D3"/>
    <w:rsid w:val="006F1AA5"/>
    <w:rsid w:val="00724BD4"/>
    <w:rsid w:val="00725EAE"/>
    <w:rsid w:val="007C4B47"/>
    <w:rsid w:val="008374AF"/>
    <w:rsid w:val="0088520C"/>
    <w:rsid w:val="0089248D"/>
    <w:rsid w:val="008A3068"/>
    <w:rsid w:val="009120D4"/>
    <w:rsid w:val="009857A9"/>
    <w:rsid w:val="009A2BC8"/>
    <w:rsid w:val="00A17ED0"/>
    <w:rsid w:val="00A31B4D"/>
    <w:rsid w:val="00A60762"/>
    <w:rsid w:val="00A6749D"/>
    <w:rsid w:val="00AC1054"/>
    <w:rsid w:val="00AD6973"/>
    <w:rsid w:val="00B31C98"/>
    <w:rsid w:val="00BB1A85"/>
    <w:rsid w:val="00BE2386"/>
    <w:rsid w:val="00BF1983"/>
    <w:rsid w:val="00C84461"/>
    <w:rsid w:val="00C97141"/>
    <w:rsid w:val="00CA32D2"/>
    <w:rsid w:val="00CC7C19"/>
    <w:rsid w:val="00D21F7D"/>
    <w:rsid w:val="00D535BF"/>
    <w:rsid w:val="00DF4D47"/>
    <w:rsid w:val="00DF5C4D"/>
    <w:rsid w:val="00E3348D"/>
    <w:rsid w:val="00EF5854"/>
    <w:rsid w:val="00F37CA6"/>
    <w:rsid w:val="00F75D80"/>
    <w:rsid w:val="00F83360"/>
    <w:rsid w:val="00FB5D94"/>
    <w:rsid w:val="00FB6BB1"/>
    <w:rsid w:val="00FD3A2C"/>
    <w:rsid w:val="00FF781A"/>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8871F62"/>
  <w15:docId w15:val="{A870CC74-6122-4E54-B63E-AD30774433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17ED0"/>
  </w:style>
  <w:style w:type="paragraph" w:styleId="Ttulo3">
    <w:name w:val="heading 3"/>
    <w:basedOn w:val="Normal"/>
    <w:link w:val="Ttulo3Char"/>
    <w:uiPriority w:val="9"/>
    <w:qFormat/>
    <w:rsid w:val="007C4B47"/>
    <w:pPr>
      <w:spacing w:before="100" w:beforeAutospacing="1" w:after="100" w:afterAutospacing="1" w:line="240" w:lineRule="auto"/>
      <w:outlineLvl w:val="2"/>
    </w:pPr>
    <w:rPr>
      <w:rFonts w:ascii="Times New Roman" w:eastAsia="Times New Roman" w:hAnsi="Times New Roman" w:cs="Times New Roman"/>
      <w:b/>
      <w:bCs/>
      <w:sz w:val="27"/>
      <w:szCs w:val="27"/>
      <w:lang w:eastAsia="pt-BR"/>
    </w:rPr>
  </w:style>
  <w:style w:type="paragraph" w:styleId="Ttulo4">
    <w:name w:val="heading 4"/>
    <w:basedOn w:val="Normal"/>
    <w:link w:val="Ttulo4Char"/>
    <w:uiPriority w:val="9"/>
    <w:qFormat/>
    <w:rsid w:val="007C4B47"/>
    <w:pPr>
      <w:spacing w:before="100" w:beforeAutospacing="1" w:after="100" w:afterAutospacing="1" w:line="240" w:lineRule="auto"/>
      <w:outlineLvl w:val="3"/>
    </w:pPr>
    <w:rPr>
      <w:rFonts w:ascii="Times New Roman" w:eastAsia="Times New Roman" w:hAnsi="Times New Roman" w:cs="Times New Roman"/>
      <w:b/>
      <w:bCs/>
      <w:sz w:val="24"/>
      <w:szCs w:val="24"/>
      <w:lang w:eastAsia="pt-BR"/>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table" w:styleId="Tabelacomgrade">
    <w:name w:val="Table Grid"/>
    <w:basedOn w:val="Tabelanormal"/>
    <w:uiPriority w:val="59"/>
    <w:rsid w:val="00B31C9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abealho">
    <w:name w:val="header"/>
    <w:basedOn w:val="Normal"/>
    <w:link w:val="CabealhoChar"/>
    <w:uiPriority w:val="99"/>
    <w:unhideWhenUsed/>
    <w:rsid w:val="002104CC"/>
    <w:pPr>
      <w:tabs>
        <w:tab w:val="center" w:pos="4252"/>
        <w:tab w:val="right" w:pos="8504"/>
      </w:tabs>
      <w:spacing w:after="0" w:line="240" w:lineRule="auto"/>
    </w:pPr>
  </w:style>
  <w:style w:type="character" w:customStyle="1" w:styleId="CabealhoChar">
    <w:name w:val="Cabeçalho Char"/>
    <w:basedOn w:val="Fontepargpadro"/>
    <w:link w:val="Cabealho"/>
    <w:uiPriority w:val="99"/>
    <w:rsid w:val="002104CC"/>
  </w:style>
  <w:style w:type="paragraph" w:styleId="Rodap">
    <w:name w:val="footer"/>
    <w:basedOn w:val="Normal"/>
    <w:link w:val="RodapChar"/>
    <w:uiPriority w:val="99"/>
    <w:unhideWhenUsed/>
    <w:rsid w:val="002104CC"/>
    <w:pPr>
      <w:tabs>
        <w:tab w:val="center" w:pos="4252"/>
        <w:tab w:val="right" w:pos="8504"/>
      </w:tabs>
      <w:spacing w:after="0" w:line="240" w:lineRule="auto"/>
    </w:pPr>
  </w:style>
  <w:style w:type="character" w:customStyle="1" w:styleId="RodapChar">
    <w:name w:val="Rodapé Char"/>
    <w:basedOn w:val="Fontepargpadro"/>
    <w:link w:val="Rodap"/>
    <w:uiPriority w:val="99"/>
    <w:rsid w:val="002104CC"/>
  </w:style>
  <w:style w:type="paragraph" w:styleId="Ttulo">
    <w:name w:val="Title"/>
    <w:basedOn w:val="Normal"/>
    <w:link w:val="TtuloChar"/>
    <w:qFormat/>
    <w:rsid w:val="002C251E"/>
    <w:pPr>
      <w:spacing w:after="0" w:line="240" w:lineRule="auto"/>
      <w:jc w:val="center"/>
    </w:pPr>
    <w:rPr>
      <w:rFonts w:ascii="Times New Roman" w:eastAsia="Times New Roman" w:hAnsi="Times New Roman" w:cs="Times New Roman"/>
      <w:color w:val="FF0000"/>
      <w:sz w:val="36"/>
      <w:szCs w:val="24"/>
      <w:lang w:eastAsia="pt-BR"/>
    </w:rPr>
  </w:style>
  <w:style w:type="character" w:customStyle="1" w:styleId="TtuloChar">
    <w:name w:val="Título Char"/>
    <w:basedOn w:val="Fontepargpadro"/>
    <w:link w:val="Ttulo"/>
    <w:rsid w:val="002C251E"/>
    <w:rPr>
      <w:rFonts w:ascii="Times New Roman" w:eastAsia="Times New Roman" w:hAnsi="Times New Roman" w:cs="Times New Roman"/>
      <w:color w:val="FF0000"/>
      <w:sz w:val="36"/>
      <w:szCs w:val="24"/>
      <w:lang w:eastAsia="pt-BR"/>
    </w:rPr>
  </w:style>
  <w:style w:type="paragraph" w:styleId="PargrafodaLista">
    <w:name w:val="List Paragraph"/>
    <w:basedOn w:val="Normal"/>
    <w:uiPriority w:val="34"/>
    <w:qFormat/>
    <w:rsid w:val="004C4BAF"/>
    <w:pPr>
      <w:ind w:left="720"/>
      <w:contextualSpacing/>
    </w:pPr>
  </w:style>
  <w:style w:type="character" w:styleId="Hyperlink">
    <w:name w:val="Hyperlink"/>
    <w:basedOn w:val="Fontepargpadro"/>
    <w:uiPriority w:val="99"/>
    <w:unhideWhenUsed/>
    <w:rsid w:val="000E3E03"/>
    <w:rPr>
      <w:color w:val="0000FF"/>
      <w:u w:val="single"/>
    </w:rPr>
  </w:style>
  <w:style w:type="character" w:customStyle="1" w:styleId="Ttulo3Char">
    <w:name w:val="Título 3 Char"/>
    <w:basedOn w:val="Fontepargpadro"/>
    <w:link w:val="Ttulo3"/>
    <w:uiPriority w:val="9"/>
    <w:rsid w:val="007C4B47"/>
    <w:rPr>
      <w:rFonts w:ascii="Times New Roman" w:eastAsia="Times New Roman" w:hAnsi="Times New Roman" w:cs="Times New Roman"/>
      <w:b/>
      <w:bCs/>
      <w:sz w:val="27"/>
      <w:szCs w:val="27"/>
      <w:lang w:eastAsia="pt-BR"/>
    </w:rPr>
  </w:style>
  <w:style w:type="character" w:customStyle="1" w:styleId="Ttulo4Char">
    <w:name w:val="Título 4 Char"/>
    <w:basedOn w:val="Fontepargpadro"/>
    <w:link w:val="Ttulo4"/>
    <w:uiPriority w:val="9"/>
    <w:rsid w:val="007C4B47"/>
    <w:rPr>
      <w:rFonts w:ascii="Times New Roman" w:eastAsia="Times New Roman" w:hAnsi="Times New Roman" w:cs="Times New Roman"/>
      <w:b/>
      <w:bCs/>
      <w:sz w:val="24"/>
      <w:szCs w:val="24"/>
      <w:lang w:eastAsia="pt-BR"/>
    </w:rPr>
  </w:style>
  <w:style w:type="character" w:styleId="Forte">
    <w:name w:val="Strong"/>
    <w:basedOn w:val="Fontepargpadro"/>
    <w:uiPriority w:val="22"/>
    <w:qFormat/>
    <w:rsid w:val="007C4B47"/>
    <w:rPr>
      <w:b/>
      <w:bCs/>
    </w:rPr>
  </w:style>
  <w:style w:type="paragraph" w:styleId="NormalWeb">
    <w:name w:val="Normal (Web)"/>
    <w:basedOn w:val="Normal"/>
    <w:uiPriority w:val="99"/>
    <w:semiHidden/>
    <w:unhideWhenUsed/>
    <w:rsid w:val="007C4B47"/>
    <w:pPr>
      <w:spacing w:before="100" w:beforeAutospacing="1" w:after="100" w:afterAutospacing="1" w:line="240" w:lineRule="auto"/>
    </w:pPr>
    <w:rPr>
      <w:rFonts w:ascii="Times New Roman" w:eastAsia="Times New Roman" w:hAnsi="Times New Roman" w:cs="Times New Roman"/>
      <w:sz w:val="24"/>
      <w:szCs w:val="24"/>
      <w:lang w:eastAsia="pt-B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12473982">
      <w:bodyDiv w:val="1"/>
      <w:marLeft w:val="0"/>
      <w:marRight w:val="0"/>
      <w:marTop w:val="0"/>
      <w:marBottom w:val="0"/>
      <w:divBdr>
        <w:top w:val="none" w:sz="0" w:space="0" w:color="auto"/>
        <w:left w:val="none" w:sz="0" w:space="0" w:color="auto"/>
        <w:bottom w:val="none" w:sz="0" w:space="0" w:color="auto"/>
        <w:right w:val="none" w:sz="0" w:space="0" w:color="auto"/>
      </w:divBdr>
    </w:div>
    <w:div w:id="20613168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onlinecursosgratuitos.com/30-mapas-do-brasil-para-colorir-e-imprimir/" TargetMode="External"/><Relationship Id="rId18" Type="http://schemas.openxmlformats.org/officeDocument/2006/relationships/hyperlink" Target="https://www.grupoescolar.com/pesquisa/capitalismo-comercial.html" TargetMode="External"/><Relationship Id="rId26" Type="http://schemas.openxmlformats.org/officeDocument/2006/relationships/hyperlink" Target="mailto:marsociologia@gmail.com" TargetMode="External"/><Relationship Id="rId39" Type="http://schemas.openxmlformats.org/officeDocument/2006/relationships/hyperlink" Target="mailto:marsociologia@gmail.com" TargetMode="External"/><Relationship Id="rId21" Type="http://schemas.openxmlformats.org/officeDocument/2006/relationships/hyperlink" Target="https://amigopai.wordpress.com/2016/08/23/mercantilismo/" TargetMode="External"/><Relationship Id="rId34" Type="http://schemas.openxmlformats.org/officeDocument/2006/relationships/image" Target="media/image8.jpeg"/><Relationship Id="rId42" Type="http://schemas.openxmlformats.org/officeDocument/2006/relationships/image" Target="media/image11.jpeg"/><Relationship Id="rId47" Type="http://schemas.openxmlformats.org/officeDocument/2006/relationships/hyperlink" Target="https://pt.slideshare.net/rdbtava/os-fluxos-materiais" TargetMode="External"/><Relationship Id="rId50" Type="http://schemas.openxmlformats.org/officeDocument/2006/relationships/image" Target="media/image16.jpeg"/><Relationship Id="rId55" Type="http://schemas.openxmlformats.org/officeDocument/2006/relationships/hyperlink" Target="https://pt.wikipedia.org/wiki/Consumidor" TargetMode="External"/><Relationship Id="rId63" Type="http://schemas.openxmlformats.org/officeDocument/2006/relationships/theme" Target="theme/theme1.xml"/><Relationship Id="rId7" Type="http://schemas.openxmlformats.org/officeDocument/2006/relationships/hyperlink" Target="mailto:marsociologia@gmail.com" TargetMode="External"/><Relationship Id="rId2" Type="http://schemas.openxmlformats.org/officeDocument/2006/relationships/styles" Target="styles.xml"/><Relationship Id="rId16" Type="http://schemas.openxmlformats.org/officeDocument/2006/relationships/hyperlink" Target="https://www.grupoescolar.com/pesquisa/feudalismo.html" TargetMode="External"/><Relationship Id="rId29" Type="http://schemas.openxmlformats.org/officeDocument/2006/relationships/image" Target="media/image7.jpeg"/><Relationship Id="rId11" Type="http://schemas.openxmlformats.org/officeDocument/2006/relationships/hyperlink" Target="https://onlinecursosgratuitos.com/30-mapas-do-brasil-para-colorir-e-imprimir/" TargetMode="External"/><Relationship Id="rId24" Type="http://schemas.openxmlformats.org/officeDocument/2006/relationships/image" Target="media/image5.png"/><Relationship Id="rId32" Type="http://schemas.openxmlformats.org/officeDocument/2006/relationships/hyperlink" Target="https://mundoeducacao.uol.com.br/geografia/revolucao-tecnicocientificoinformacional.htm" TargetMode="External"/><Relationship Id="rId37" Type="http://schemas.openxmlformats.org/officeDocument/2006/relationships/hyperlink" Target="http://www.armazenstrianon.com.br/centro-distribuicao" TargetMode="External"/><Relationship Id="rId40" Type="http://schemas.openxmlformats.org/officeDocument/2006/relationships/hyperlink" Target="mailto:marcelobetti@prof.educacao.sp.gov.br" TargetMode="External"/><Relationship Id="rId45" Type="http://schemas.openxmlformats.org/officeDocument/2006/relationships/hyperlink" Target="https://pt.slideshare.net/rdbtava/os-fluxos-materiais" TargetMode="External"/><Relationship Id="rId53" Type="http://schemas.openxmlformats.org/officeDocument/2006/relationships/hyperlink" Target="https://pt.wikipedia.org/wiki/Telecomunica%C3%A7%C3%A3o" TargetMode="External"/><Relationship Id="rId58" Type="http://schemas.openxmlformats.org/officeDocument/2006/relationships/image" Target="media/image19.jpeg"/><Relationship Id="rId5" Type="http://schemas.openxmlformats.org/officeDocument/2006/relationships/footnotes" Target="footnotes.xml"/><Relationship Id="rId61" Type="http://schemas.openxmlformats.org/officeDocument/2006/relationships/header" Target="header1.xml"/><Relationship Id="rId19" Type="http://schemas.openxmlformats.org/officeDocument/2006/relationships/hyperlink" Target="https://www.grupoescolar.com/pesquisa/mercantilismo.html" TargetMode="External"/><Relationship Id="rId14" Type="http://schemas.openxmlformats.org/officeDocument/2006/relationships/hyperlink" Target="mailto:marsociologia@gmail.com" TargetMode="External"/><Relationship Id="rId22" Type="http://schemas.openxmlformats.org/officeDocument/2006/relationships/image" Target="media/image4.jpeg"/><Relationship Id="rId27" Type="http://schemas.openxmlformats.org/officeDocument/2006/relationships/hyperlink" Target="mailto:marcelobetti@prof.educacao.sp.gov.br" TargetMode="External"/><Relationship Id="rId30" Type="http://schemas.openxmlformats.org/officeDocument/2006/relationships/hyperlink" Target="https://pt.slideshare.net/carlosvieira/o-mundo-industrializado-no-sculo-xix-e-o-caso-portugus" TargetMode="External"/><Relationship Id="rId35" Type="http://schemas.openxmlformats.org/officeDocument/2006/relationships/hyperlink" Target="https://mundoeducacao.uol.com.br/geografia/transportes-na-era-globalizacao.htm" TargetMode="External"/><Relationship Id="rId43" Type="http://schemas.openxmlformats.org/officeDocument/2006/relationships/hyperlink" Target="https://pt.slideshare.net/rdbtava/os-fluxos-materiais" TargetMode="External"/><Relationship Id="rId48" Type="http://schemas.openxmlformats.org/officeDocument/2006/relationships/image" Target="media/image14.jpeg"/><Relationship Id="rId56" Type="http://schemas.openxmlformats.org/officeDocument/2006/relationships/hyperlink" Target="https://pt.wikipedia.org/wiki/Rede_de_telecomunica%C3%A7%C3%B5es" TargetMode="External"/><Relationship Id="rId8" Type="http://schemas.openxmlformats.org/officeDocument/2006/relationships/hyperlink" Target="mailto:marcelobetti@prof.educacao.sp.gov.br" TargetMode="External"/><Relationship Id="rId51" Type="http://schemas.openxmlformats.org/officeDocument/2006/relationships/image" Target="media/image17.jpeg"/><Relationship Id="rId3" Type="http://schemas.openxmlformats.org/officeDocument/2006/relationships/settings" Target="settings.xml"/><Relationship Id="rId12" Type="http://schemas.openxmlformats.org/officeDocument/2006/relationships/image" Target="media/image2.jpeg"/><Relationship Id="rId17" Type="http://schemas.openxmlformats.org/officeDocument/2006/relationships/hyperlink" Target="https://www.grupoescolar.com/pesquisa/capitalismo.html" TargetMode="External"/><Relationship Id="rId25" Type="http://schemas.openxmlformats.org/officeDocument/2006/relationships/hyperlink" Target="https://www.pinterest.com.mx/pin/769200811331980252/" TargetMode="External"/><Relationship Id="rId33" Type="http://schemas.openxmlformats.org/officeDocument/2006/relationships/hyperlink" Target="https://mundoeducacao.uol.com.br/geografia/os-fluxos-informacoes.htm" TargetMode="External"/><Relationship Id="rId38" Type="http://schemas.openxmlformats.org/officeDocument/2006/relationships/hyperlink" Target="http://www.armazenstrianon.com.br/centro-distribuicao-terceirizado" TargetMode="External"/><Relationship Id="rId46" Type="http://schemas.openxmlformats.org/officeDocument/2006/relationships/image" Target="media/image13.jpeg"/><Relationship Id="rId59" Type="http://schemas.openxmlformats.org/officeDocument/2006/relationships/image" Target="media/image20.jpeg"/><Relationship Id="rId20" Type="http://schemas.openxmlformats.org/officeDocument/2006/relationships/image" Target="media/image3.gif"/><Relationship Id="rId41" Type="http://schemas.openxmlformats.org/officeDocument/2006/relationships/image" Target="media/image10.jpeg"/><Relationship Id="rId54" Type="http://schemas.openxmlformats.org/officeDocument/2006/relationships/hyperlink" Target="https://pt.wikipedia.org/wiki/Ger%C3%AAncia_de_Redes_de_Telecomunica%C3%A7%C3%B5es" TargetMode="External"/><Relationship Id="rId62"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yperlink" Target="mailto:marcelobetti@prof.educacao.sp.gov.br" TargetMode="External"/><Relationship Id="rId23" Type="http://schemas.openxmlformats.org/officeDocument/2006/relationships/hyperlink" Target="http://profdaianafontana.blogspot.com/2017/02/mapa-conceitual-sobre-capitalismo.html" TargetMode="External"/><Relationship Id="rId28" Type="http://schemas.openxmlformats.org/officeDocument/2006/relationships/image" Target="media/image6.jpeg"/><Relationship Id="rId36" Type="http://schemas.openxmlformats.org/officeDocument/2006/relationships/image" Target="media/image9.jpeg"/><Relationship Id="rId49" Type="http://schemas.openxmlformats.org/officeDocument/2006/relationships/image" Target="media/image15.jpeg"/><Relationship Id="rId57" Type="http://schemas.openxmlformats.org/officeDocument/2006/relationships/image" Target="media/image18.jpeg"/><Relationship Id="rId10" Type="http://schemas.openxmlformats.org/officeDocument/2006/relationships/image" Target="media/image1.jpeg"/><Relationship Id="rId31" Type="http://schemas.openxmlformats.org/officeDocument/2006/relationships/hyperlink" Target="https://mundoeducacao.uol.com.br/geografia/globalizacao.htm" TargetMode="External"/><Relationship Id="rId44" Type="http://schemas.openxmlformats.org/officeDocument/2006/relationships/image" Target="media/image12.jpeg"/><Relationship Id="rId52" Type="http://schemas.openxmlformats.org/officeDocument/2006/relationships/hyperlink" Target="https://notapositiva.com/os-transportes-as-telecomunicacoes/" TargetMode="External"/><Relationship Id="rId60" Type="http://schemas.openxmlformats.org/officeDocument/2006/relationships/hyperlink" Target="https://pt.slideshare.net/paulotmo/fluxos-materiais-e-imateriais" TargetMode="External"/><Relationship Id="rId4" Type="http://schemas.openxmlformats.org/officeDocument/2006/relationships/webSettings" Target="webSettings.xml"/><Relationship Id="rId9" Type="http://schemas.openxmlformats.org/officeDocument/2006/relationships/hyperlink" Target="https://mundoeducacao.uol.com.br/geografia/mapas-tematicos.htm" TargetMode="External"/></Relationships>
</file>

<file path=word/_rels/header1.xml.rels><?xml version="1.0" encoding="UTF-8" standalone="yes"?>
<Relationships xmlns="http://schemas.openxmlformats.org/package/2006/relationships"><Relationship Id="rId2" Type="http://schemas.openxmlformats.org/officeDocument/2006/relationships/image" Target="media/image22.jpeg"/><Relationship Id="rId1" Type="http://schemas.openxmlformats.org/officeDocument/2006/relationships/image" Target="media/image21.wmf"/></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TotalTime>
  <Pages>13</Pages>
  <Words>3268</Words>
  <Characters>17651</Characters>
  <Application>Microsoft Office Word</Application>
  <DocSecurity>0</DocSecurity>
  <Lines>147</Lines>
  <Paragraphs>41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20878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Teofilo</dc:creator>
  <cp:lastModifiedBy>Wilson</cp:lastModifiedBy>
  <cp:revision>3</cp:revision>
  <cp:lastPrinted>2020-05-27T14:12:00Z</cp:lastPrinted>
  <dcterms:created xsi:type="dcterms:W3CDTF">2020-07-30T17:18:00Z</dcterms:created>
  <dcterms:modified xsi:type="dcterms:W3CDTF">2020-07-30T21:33:00Z</dcterms:modified>
</cp:coreProperties>
</file>