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0"/>
        <w:gridCol w:w="5085"/>
        <w:gridCol w:w="1337"/>
        <w:gridCol w:w="2514"/>
      </w:tblGrid>
      <w:tr w:rsidR="0010761A" w:rsidRPr="00BD1C86" w:rsidTr="00295F6A">
        <w:trPr>
          <w:trHeight w:val="329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2104CC" w:rsidRPr="00BD1C86" w:rsidRDefault="002104CC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5226" w:type="dxa"/>
            <w:vAlign w:val="center"/>
          </w:tcPr>
          <w:p w:rsidR="002104CC" w:rsidRPr="00BD1C86" w:rsidRDefault="00D27F94" w:rsidP="00BD1C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 xml:space="preserve">Filosofia </w:t>
            </w:r>
          </w:p>
        </w:tc>
        <w:tc>
          <w:tcPr>
            <w:tcW w:w="1337" w:type="dxa"/>
            <w:shd w:val="clear" w:color="auto" w:fill="C6D9F1" w:themeFill="text2" w:themeFillTint="33"/>
            <w:vAlign w:val="center"/>
          </w:tcPr>
          <w:p w:rsidR="002104CC" w:rsidRPr="00BD1C86" w:rsidRDefault="002104CC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sz w:val="20"/>
                <w:szCs w:val="20"/>
              </w:rPr>
              <w:t>Ano/Série</w:t>
            </w:r>
          </w:p>
        </w:tc>
        <w:tc>
          <w:tcPr>
            <w:tcW w:w="2593" w:type="dxa"/>
            <w:vAlign w:val="center"/>
          </w:tcPr>
          <w:p w:rsidR="002104CC" w:rsidRPr="00BD1C86" w:rsidRDefault="00D27F94" w:rsidP="00BD1C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>3</w:t>
            </w:r>
            <w:proofErr w:type="gramStart"/>
            <w:r w:rsidR="007809E0" w:rsidRPr="00BD1C86">
              <w:rPr>
                <w:rFonts w:ascii="Arial" w:hAnsi="Arial" w:cs="Arial"/>
                <w:sz w:val="20"/>
                <w:szCs w:val="20"/>
              </w:rPr>
              <w:t>ª</w:t>
            </w:r>
            <w:r w:rsidRPr="00BD1C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74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End"/>
            <w:r w:rsidRPr="00BD1C86">
              <w:rPr>
                <w:rFonts w:ascii="Arial" w:hAnsi="Arial" w:cs="Arial"/>
                <w:sz w:val="20"/>
                <w:szCs w:val="20"/>
              </w:rPr>
              <w:t>A,</w:t>
            </w:r>
            <w:r w:rsidR="0051377D" w:rsidRPr="00BD1C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C86">
              <w:rPr>
                <w:rFonts w:ascii="Arial" w:hAnsi="Arial" w:cs="Arial"/>
                <w:sz w:val="20"/>
                <w:szCs w:val="20"/>
              </w:rPr>
              <w:t>B,</w:t>
            </w:r>
            <w:r w:rsidR="0051377D" w:rsidRPr="00BD1C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C86">
              <w:rPr>
                <w:rFonts w:ascii="Arial" w:hAnsi="Arial" w:cs="Arial"/>
                <w:sz w:val="20"/>
                <w:szCs w:val="20"/>
              </w:rPr>
              <w:t>C</w:t>
            </w:r>
            <w:r w:rsidR="0057274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104CC" w:rsidRPr="00BD1C86" w:rsidTr="00295F6A">
        <w:trPr>
          <w:trHeight w:val="293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2104CC" w:rsidRPr="00BD1C86" w:rsidRDefault="002104CC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D1C86">
              <w:rPr>
                <w:rFonts w:ascii="Arial" w:hAnsi="Arial" w:cs="Arial"/>
                <w:b/>
                <w:sz w:val="20"/>
                <w:szCs w:val="20"/>
              </w:rPr>
              <w:t>Professor</w:t>
            </w:r>
            <w:r w:rsidR="005B00E3" w:rsidRPr="00BD1C8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="005B00E3" w:rsidRPr="00BD1C86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9156" w:type="dxa"/>
            <w:gridSpan w:val="3"/>
            <w:vAlign w:val="center"/>
          </w:tcPr>
          <w:p w:rsidR="002104CC" w:rsidRPr="00BD1C86" w:rsidRDefault="007B647B" w:rsidP="00BD1C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1C86">
              <w:rPr>
                <w:rFonts w:ascii="Arial" w:hAnsi="Arial" w:cs="Arial"/>
                <w:sz w:val="20"/>
                <w:szCs w:val="20"/>
              </w:rPr>
              <w:t>Angela</w:t>
            </w:r>
            <w:proofErr w:type="spellEnd"/>
            <w:r w:rsidRPr="00BD1C86">
              <w:rPr>
                <w:rFonts w:ascii="Arial" w:hAnsi="Arial" w:cs="Arial"/>
                <w:sz w:val="20"/>
                <w:szCs w:val="20"/>
              </w:rPr>
              <w:t xml:space="preserve"> Paz</w:t>
            </w:r>
          </w:p>
        </w:tc>
      </w:tr>
      <w:tr w:rsidR="002104CC" w:rsidRPr="00BD1C86" w:rsidTr="002B04C2">
        <w:trPr>
          <w:trHeight w:val="1301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2104CC" w:rsidRPr="00BD1C86" w:rsidRDefault="002104CC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sz w:val="20"/>
                <w:szCs w:val="20"/>
              </w:rPr>
              <w:t>Conteúdo</w:t>
            </w:r>
            <w:r w:rsidR="001D0E18" w:rsidRPr="00BD1C86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9156" w:type="dxa"/>
            <w:gridSpan w:val="3"/>
            <w:vAlign w:val="center"/>
          </w:tcPr>
          <w:p w:rsidR="00BD1C86" w:rsidRDefault="00BD1C86" w:rsidP="00BD1C86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0785" w:rsidRPr="00BD1C86" w:rsidRDefault="005F0785" w:rsidP="00BD1C86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>Eixos temáticos:</w:t>
            </w:r>
          </w:p>
          <w:p w:rsidR="005F0785" w:rsidRPr="00BD1C86" w:rsidRDefault="005F0785" w:rsidP="00BD1C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0785" w:rsidRPr="00BD1C86" w:rsidRDefault="005F0785" w:rsidP="00BD1C86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>Características do discurso filosófico – Comparação com o discurso religioso.</w:t>
            </w:r>
          </w:p>
          <w:p w:rsidR="002104CC" w:rsidRPr="00BD1C86" w:rsidRDefault="005F0785" w:rsidP="00BD1C86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>O homem como ser político – A desigualdade entre os homens como desafio da política.</w:t>
            </w:r>
          </w:p>
          <w:p w:rsidR="00EB2F09" w:rsidRPr="00BD1C86" w:rsidRDefault="00EB2F09" w:rsidP="00BD1C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F2C" w:rsidRPr="00BD1C86" w:rsidTr="001D0E18">
        <w:trPr>
          <w:trHeight w:val="567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262F2C" w:rsidRPr="00BD1C86" w:rsidRDefault="00262F2C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sz w:val="20"/>
                <w:szCs w:val="20"/>
              </w:rPr>
              <w:t>Habilidades</w:t>
            </w:r>
          </w:p>
        </w:tc>
        <w:tc>
          <w:tcPr>
            <w:tcW w:w="9156" w:type="dxa"/>
            <w:gridSpan w:val="3"/>
            <w:vAlign w:val="center"/>
          </w:tcPr>
          <w:p w:rsidR="005F0785" w:rsidRPr="00BD1C86" w:rsidRDefault="005F0785" w:rsidP="00BD1C86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0785" w:rsidRPr="00BD1C86" w:rsidRDefault="005F0785" w:rsidP="00BD1C86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>Questionar o papel do Estado e das leis.</w:t>
            </w:r>
          </w:p>
          <w:p w:rsidR="00A173C5" w:rsidRPr="00BD1C86" w:rsidRDefault="005F0785" w:rsidP="00BD1C86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 xml:space="preserve">Identificar situações de desigualdades social, sobretudo no Brasil, e abordá-las de uma perspectiva </w:t>
            </w:r>
            <w:proofErr w:type="spellStart"/>
            <w:r w:rsidRPr="00BD1C86">
              <w:rPr>
                <w:rFonts w:ascii="Arial" w:hAnsi="Arial" w:cs="Arial"/>
                <w:sz w:val="20"/>
                <w:szCs w:val="20"/>
              </w:rPr>
              <w:t>problematizadora</w:t>
            </w:r>
            <w:proofErr w:type="spellEnd"/>
            <w:r w:rsidRPr="00BD1C86">
              <w:rPr>
                <w:rFonts w:ascii="Arial" w:hAnsi="Arial" w:cs="Arial"/>
                <w:sz w:val="20"/>
                <w:szCs w:val="20"/>
              </w:rPr>
              <w:t xml:space="preserve"> e crítica.</w:t>
            </w:r>
            <w:r w:rsidR="00A173C5" w:rsidRPr="00BD1C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0B4D" w:rsidRPr="00BD1C86">
              <w:rPr>
                <w:rFonts w:ascii="Arial" w:hAnsi="Arial" w:cs="Arial"/>
                <w:sz w:val="20"/>
                <w:szCs w:val="20"/>
              </w:rPr>
              <w:t xml:space="preserve">Reconhecer o caráter insatisfatório, ingênuo e mesmo ideológico de certas explicações, normalmente aceitas pelo senso comum, para o problema da desigualdade. </w:t>
            </w:r>
          </w:p>
          <w:p w:rsidR="00A173C5" w:rsidRPr="00BD1C86" w:rsidRDefault="00EC0B4D" w:rsidP="00BD1C86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 xml:space="preserve">Identificar aspectos do pensamento de Platão e operar com os conceitos platônicos trabalhados. Distinguir a perspectiva de Platão (Natureza) da concepção de Rousseau (convenção) acerca da desigualdade social. </w:t>
            </w:r>
          </w:p>
          <w:p w:rsidR="00E0076B" w:rsidRPr="00BD1C86" w:rsidRDefault="00EC0B4D" w:rsidP="00BD1C86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 xml:space="preserve">Distinguir a argumentação de Rousseau acerca da origem da desigualdade e de como superá-la por meio do contrato social. </w:t>
            </w:r>
          </w:p>
          <w:p w:rsidR="00EC0B4D" w:rsidRPr="00BD1C86" w:rsidRDefault="00EC0B4D" w:rsidP="00BD1C86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20C" w:rsidRPr="00BD1C86" w:rsidTr="00295F6A">
        <w:trPr>
          <w:trHeight w:val="2759"/>
        </w:trPr>
        <w:tc>
          <w:tcPr>
            <w:tcW w:w="1526" w:type="dxa"/>
            <w:vMerge w:val="restart"/>
            <w:shd w:val="clear" w:color="auto" w:fill="C6D9F1" w:themeFill="text2" w:themeFillTint="33"/>
            <w:vAlign w:val="center"/>
          </w:tcPr>
          <w:p w:rsidR="0088520C" w:rsidRPr="00BD1C86" w:rsidRDefault="0063403B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sz w:val="20"/>
                <w:szCs w:val="20"/>
              </w:rPr>
              <w:t xml:space="preserve">Atividades </w:t>
            </w:r>
          </w:p>
          <w:p w:rsidR="0063403B" w:rsidRPr="00BD1C86" w:rsidRDefault="0063403B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D1C86">
              <w:rPr>
                <w:rFonts w:ascii="Arial" w:hAnsi="Arial" w:cs="Arial"/>
                <w:b/>
                <w:sz w:val="20"/>
                <w:szCs w:val="20"/>
              </w:rPr>
              <w:t>semanais</w:t>
            </w:r>
            <w:proofErr w:type="gramEnd"/>
          </w:p>
        </w:tc>
        <w:tc>
          <w:tcPr>
            <w:tcW w:w="9156" w:type="dxa"/>
            <w:gridSpan w:val="3"/>
            <w:shd w:val="clear" w:color="auto" w:fill="auto"/>
          </w:tcPr>
          <w:p w:rsidR="0088520C" w:rsidRPr="00BD1C86" w:rsidRDefault="0088520C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Semana 1 (01 a 10 de julho) - </w:t>
            </w:r>
            <w:r w:rsidRPr="00BD1C86">
              <w:rPr>
                <w:rFonts w:ascii="Arial" w:hAnsi="Arial" w:cs="Arial"/>
                <w:sz w:val="20"/>
                <w:szCs w:val="20"/>
                <w:highlight w:val="yellow"/>
              </w:rPr>
              <w:t>Duração: 02 aulas</w:t>
            </w:r>
          </w:p>
          <w:p w:rsidR="0088520C" w:rsidRPr="00BD1C86" w:rsidRDefault="0088520C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520C" w:rsidRPr="00BD1C86" w:rsidRDefault="00EB2F09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sz w:val="20"/>
                <w:szCs w:val="20"/>
              </w:rPr>
              <w:t>TEMA: O HOMEM COMO SER POLÍTICO - A DESIGUALDADE ENTRE OS HOMENS COMO DESAFIO DA POLÍTICA</w:t>
            </w:r>
          </w:p>
          <w:p w:rsidR="00EB2F09" w:rsidRPr="00BD1C86" w:rsidRDefault="00EB2F09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F09" w:rsidRPr="00BD1C86" w:rsidRDefault="00EB2F09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sz w:val="20"/>
                <w:szCs w:val="20"/>
              </w:rPr>
              <w:t xml:space="preserve">Atividade 1 – Desigualdade </w:t>
            </w:r>
            <w:r w:rsidR="00B96D15" w:rsidRPr="00BD1C86">
              <w:rPr>
                <w:rFonts w:ascii="Arial" w:hAnsi="Arial" w:cs="Arial"/>
                <w:b/>
                <w:sz w:val="20"/>
                <w:szCs w:val="20"/>
              </w:rPr>
              <w:t>e política 1.</w:t>
            </w:r>
          </w:p>
          <w:p w:rsidR="00EB2F09" w:rsidRPr="00BD1C86" w:rsidRDefault="00EB2F09" w:rsidP="00BD1C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>Responda aos três questionamentos a seguir com base no Caderno do aluno</w:t>
            </w:r>
            <w:r w:rsidRPr="00BD1C86">
              <w:rPr>
                <w:rFonts w:ascii="Arial" w:hAnsi="Arial" w:cs="Arial"/>
                <w:b/>
                <w:sz w:val="20"/>
                <w:szCs w:val="20"/>
              </w:rPr>
              <w:t>, página 84/85.</w:t>
            </w:r>
          </w:p>
          <w:p w:rsidR="00597CB1" w:rsidRDefault="00EB2F09" w:rsidP="00F67F5E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CB1">
              <w:rPr>
                <w:rFonts w:ascii="Arial" w:hAnsi="Arial" w:cs="Arial"/>
                <w:sz w:val="20"/>
                <w:szCs w:val="20"/>
              </w:rPr>
              <w:t>O que é política?</w:t>
            </w:r>
          </w:p>
          <w:p w:rsidR="00597CB1" w:rsidRPr="00597CB1" w:rsidRDefault="00EB2F09" w:rsidP="00A808F6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CB1">
              <w:rPr>
                <w:rFonts w:ascii="Arial" w:hAnsi="Arial" w:cs="Arial"/>
                <w:sz w:val="20"/>
                <w:szCs w:val="20"/>
              </w:rPr>
              <w:t>O que é o Estado?</w:t>
            </w:r>
          </w:p>
          <w:p w:rsidR="00EB2F09" w:rsidRPr="00597CB1" w:rsidRDefault="00EB2F09" w:rsidP="00A808F6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CB1">
              <w:rPr>
                <w:rFonts w:ascii="Arial" w:hAnsi="Arial" w:cs="Arial"/>
                <w:sz w:val="20"/>
                <w:szCs w:val="20"/>
              </w:rPr>
              <w:t xml:space="preserve">Qual o papel do Estado e das leis. </w:t>
            </w:r>
          </w:p>
          <w:p w:rsidR="00EB2F09" w:rsidRPr="00BD1C86" w:rsidRDefault="00EB2F09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520C" w:rsidRPr="00BD1C86" w:rsidTr="001D0E18">
        <w:trPr>
          <w:trHeight w:val="1326"/>
        </w:trPr>
        <w:tc>
          <w:tcPr>
            <w:tcW w:w="1526" w:type="dxa"/>
            <w:vMerge/>
            <w:shd w:val="clear" w:color="auto" w:fill="C6D9F1" w:themeFill="text2" w:themeFillTint="33"/>
            <w:vAlign w:val="center"/>
          </w:tcPr>
          <w:p w:rsidR="0088520C" w:rsidRPr="00BD1C86" w:rsidRDefault="0088520C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56" w:type="dxa"/>
            <w:gridSpan w:val="3"/>
            <w:shd w:val="clear" w:color="auto" w:fill="auto"/>
          </w:tcPr>
          <w:p w:rsidR="0088520C" w:rsidRPr="00BD1C86" w:rsidRDefault="0088520C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Semana 2 (13 a 17 de julho) - </w:t>
            </w:r>
            <w:r w:rsidRPr="00BD1C86">
              <w:rPr>
                <w:rFonts w:ascii="Arial" w:hAnsi="Arial" w:cs="Arial"/>
                <w:sz w:val="20"/>
                <w:szCs w:val="20"/>
                <w:highlight w:val="yellow"/>
              </w:rPr>
              <w:t>Duração: 02 aulas</w:t>
            </w:r>
          </w:p>
          <w:p w:rsidR="0088520C" w:rsidRPr="00BD1C86" w:rsidRDefault="0088520C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D15" w:rsidRPr="00BD1C86" w:rsidRDefault="00EB2F09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sz w:val="20"/>
                <w:szCs w:val="20"/>
              </w:rPr>
              <w:t xml:space="preserve">Atividade 1 </w:t>
            </w:r>
            <w:r w:rsidR="00EC0B4D" w:rsidRPr="00BD1C86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B96D15" w:rsidRPr="00BD1C86">
              <w:rPr>
                <w:rFonts w:ascii="Arial" w:hAnsi="Arial" w:cs="Arial"/>
                <w:b/>
                <w:sz w:val="20"/>
                <w:szCs w:val="20"/>
              </w:rPr>
              <w:t>Desigualdade e política 2</w:t>
            </w:r>
          </w:p>
          <w:p w:rsidR="00B96D15" w:rsidRPr="00BD1C86" w:rsidRDefault="00B96D15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73C5" w:rsidRPr="00BD1C86" w:rsidRDefault="00EC0B4D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sz w:val="20"/>
                <w:szCs w:val="20"/>
              </w:rPr>
              <w:t xml:space="preserve">Responda ás questões propostas no Caderno do Aluno - </w:t>
            </w:r>
            <w:r w:rsidR="00A173C5" w:rsidRPr="00BD1C86">
              <w:rPr>
                <w:rFonts w:ascii="Arial" w:hAnsi="Arial" w:cs="Arial"/>
                <w:b/>
                <w:sz w:val="20"/>
                <w:szCs w:val="20"/>
              </w:rPr>
              <w:t>Página 85 e 86</w:t>
            </w:r>
          </w:p>
          <w:p w:rsidR="00EB2F09" w:rsidRPr="00BD1C86" w:rsidRDefault="00EB2F09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0B4D" w:rsidRPr="00BD1C86" w:rsidRDefault="00EB2F09" w:rsidP="00BD1C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>A p</w:t>
            </w:r>
            <w:r w:rsidR="00EC0B4D" w:rsidRPr="00BD1C86">
              <w:rPr>
                <w:rFonts w:ascii="Arial" w:hAnsi="Arial" w:cs="Arial"/>
                <w:sz w:val="20"/>
                <w:szCs w:val="20"/>
              </w:rPr>
              <w:t xml:space="preserve">artir das leituras, responda: </w:t>
            </w:r>
          </w:p>
          <w:p w:rsidR="00EC0B4D" w:rsidRPr="00BD1C86" w:rsidRDefault="00EB2F09" w:rsidP="00BD1C86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 xml:space="preserve">Quais são os efeitos da estagnação econômica nas relações raciais e de gênero?  </w:t>
            </w:r>
          </w:p>
          <w:p w:rsidR="00EC0B4D" w:rsidRPr="00BD1C86" w:rsidRDefault="00EB2F09" w:rsidP="00BD1C86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>Qual é a “dura lição” que o Br</w:t>
            </w:r>
            <w:r w:rsidR="00EC0B4D" w:rsidRPr="00BD1C86">
              <w:rPr>
                <w:rFonts w:ascii="Arial" w:hAnsi="Arial" w:cs="Arial"/>
                <w:sz w:val="20"/>
                <w:szCs w:val="20"/>
              </w:rPr>
              <w:t xml:space="preserve">asil está tendo que aprender? </w:t>
            </w:r>
          </w:p>
          <w:p w:rsidR="00EB2F09" w:rsidRPr="00BD1C86" w:rsidRDefault="00EB2F09" w:rsidP="00BD1C86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 xml:space="preserve">Comente a seguinte consideração: A redução no Índice de </w:t>
            </w:r>
            <w:proofErr w:type="spellStart"/>
            <w:r w:rsidRPr="00BD1C86">
              <w:rPr>
                <w:rFonts w:ascii="Arial" w:hAnsi="Arial" w:cs="Arial"/>
                <w:sz w:val="20"/>
                <w:szCs w:val="20"/>
              </w:rPr>
              <w:t>Gini</w:t>
            </w:r>
            <w:proofErr w:type="spellEnd"/>
            <w:r w:rsidRPr="00BD1C86">
              <w:rPr>
                <w:rFonts w:ascii="Arial" w:hAnsi="Arial" w:cs="Arial"/>
                <w:sz w:val="20"/>
                <w:szCs w:val="20"/>
              </w:rPr>
              <w:t xml:space="preserve"> (...) não se deu pelo avanço da população de menor renda. “Não foi ela que subiu um degrau, mas foi quem estava em cima que desceu um degrau e não é essa a melhor forma de se reduzir a desigualdade. O ideal é que se reduza desigualdade com todo mundo avançando” </w:t>
            </w:r>
            <w:r w:rsidR="00EC0B4D" w:rsidRPr="00BD1C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C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C86">
              <w:rPr>
                <w:rFonts w:ascii="Arial" w:hAnsi="Arial" w:cs="Arial"/>
                <w:b/>
                <w:sz w:val="20"/>
                <w:szCs w:val="20"/>
              </w:rPr>
              <w:t>A desigualdade social está relacionada com justiça?</w:t>
            </w:r>
          </w:p>
          <w:p w:rsidR="00A173C5" w:rsidRPr="00BD1C86" w:rsidRDefault="00A173C5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520C" w:rsidRPr="00BD1C86" w:rsidTr="001D0E18">
        <w:trPr>
          <w:trHeight w:val="1326"/>
        </w:trPr>
        <w:tc>
          <w:tcPr>
            <w:tcW w:w="1526" w:type="dxa"/>
            <w:vMerge/>
            <w:shd w:val="clear" w:color="auto" w:fill="C6D9F1" w:themeFill="text2" w:themeFillTint="33"/>
            <w:vAlign w:val="center"/>
          </w:tcPr>
          <w:p w:rsidR="0088520C" w:rsidRPr="00BD1C86" w:rsidRDefault="0088520C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56" w:type="dxa"/>
            <w:gridSpan w:val="3"/>
            <w:shd w:val="clear" w:color="auto" w:fill="auto"/>
          </w:tcPr>
          <w:p w:rsidR="0088520C" w:rsidRPr="00BD1C86" w:rsidRDefault="0088520C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Semana 3 (20 a 24 de julho) - </w:t>
            </w:r>
            <w:r w:rsidRPr="00BD1C86">
              <w:rPr>
                <w:rFonts w:ascii="Arial" w:hAnsi="Arial" w:cs="Arial"/>
                <w:sz w:val="20"/>
                <w:szCs w:val="20"/>
                <w:highlight w:val="yellow"/>
              </w:rPr>
              <w:t>Duração: 02 aulas</w:t>
            </w:r>
          </w:p>
          <w:p w:rsidR="00B96D15" w:rsidRPr="00BD1C86" w:rsidRDefault="00B96D15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D15" w:rsidRPr="00BD1C86" w:rsidRDefault="00A173C5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sz w:val="20"/>
                <w:szCs w:val="20"/>
              </w:rPr>
              <w:t xml:space="preserve">Atividade 1 – </w:t>
            </w:r>
            <w:r w:rsidR="00B96D15" w:rsidRPr="00BD1C86">
              <w:rPr>
                <w:rFonts w:ascii="Arial" w:hAnsi="Arial" w:cs="Arial"/>
                <w:b/>
                <w:sz w:val="20"/>
                <w:szCs w:val="20"/>
              </w:rPr>
              <w:t>Desigualdade e política 3</w:t>
            </w:r>
          </w:p>
          <w:p w:rsidR="00B96D15" w:rsidRPr="00BD1C86" w:rsidRDefault="00B96D15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73C5" w:rsidRPr="00BD1C86" w:rsidRDefault="00A173C5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sz w:val="20"/>
                <w:szCs w:val="20"/>
              </w:rPr>
              <w:t xml:space="preserve">Responda </w:t>
            </w:r>
            <w:r w:rsidR="00EC0B4D" w:rsidRPr="00BD1C86">
              <w:rPr>
                <w:rFonts w:ascii="Arial" w:hAnsi="Arial" w:cs="Arial"/>
                <w:b/>
                <w:sz w:val="20"/>
                <w:szCs w:val="20"/>
              </w:rPr>
              <w:t xml:space="preserve">as questões propostas no </w:t>
            </w:r>
            <w:r w:rsidRPr="00BD1C86">
              <w:rPr>
                <w:rFonts w:ascii="Arial" w:hAnsi="Arial" w:cs="Arial"/>
                <w:b/>
                <w:sz w:val="20"/>
                <w:szCs w:val="20"/>
              </w:rPr>
              <w:t>Caderno do Aluno – página 87</w:t>
            </w:r>
          </w:p>
          <w:p w:rsidR="00A173C5" w:rsidRPr="00BD1C86" w:rsidRDefault="00A173C5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0B4D" w:rsidRPr="00BD1C86" w:rsidRDefault="00A173C5" w:rsidP="00BD1C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 xml:space="preserve">Na tradição filosófica, a política deve se apoiar no senso de justiça e na temperança, como argumenta Protágoras no diálogo de Platão. </w:t>
            </w:r>
          </w:p>
          <w:p w:rsidR="00EC0B4D" w:rsidRPr="00BD1C86" w:rsidRDefault="00A173C5" w:rsidP="00BD1C8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 xml:space="preserve">A desigualdade é uma questão política, mas todos entendemos a desigualdade da mesma forma? </w:t>
            </w:r>
          </w:p>
          <w:p w:rsidR="007B647B" w:rsidRPr="002B04C2" w:rsidRDefault="00A173C5" w:rsidP="00BD1C8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>O combate à desigualdade é uma questão histórica?</w:t>
            </w:r>
          </w:p>
          <w:p w:rsidR="002B04C2" w:rsidRPr="00BD1C86" w:rsidRDefault="002B04C2" w:rsidP="002B04C2">
            <w:pPr>
              <w:pStyle w:val="Pargrafoda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520C" w:rsidRPr="00BD1C86" w:rsidTr="001D0E18">
        <w:trPr>
          <w:trHeight w:val="1326"/>
        </w:trPr>
        <w:tc>
          <w:tcPr>
            <w:tcW w:w="1526" w:type="dxa"/>
            <w:vMerge/>
            <w:shd w:val="clear" w:color="auto" w:fill="C6D9F1" w:themeFill="text2" w:themeFillTint="33"/>
            <w:vAlign w:val="center"/>
          </w:tcPr>
          <w:p w:rsidR="0088520C" w:rsidRPr="00BD1C86" w:rsidRDefault="0088520C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56" w:type="dxa"/>
            <w:gridSpan w:val="3"/>
            <w:shd w:val="clear" w:color="auto" w:fill="auto"/>
          </w:tcPr>
          <w:p w:rsidR="0063403B" w:rsidRPr="00BD1C86" w:rsidRDefault="0088520C" w:rsidP="00BD1C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Semana 4 (27 a 31 de julho) - </w:t>
            </w:r>
            <w:r w:rsidRPr="00BD1C86">
              <w:rPr>
                <w:rFonts w:ascii="Arial" w:hAnsi="Arial" w:cs="Arial"/>
                <w:sz w:val="20"/>
                <w:szCs w:val="20"/>
                <w:highlight w:val="yellow"/>
              </w:rPr>
              <w:t>Duração: 02 aulas</w:t>
            </w:r>
            <w:r w:rsidR="0063403B" w:rsidRPr="00BD1C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8520C" w:rsidRPr="00BD1C86" w:rsidRDefault="0063403B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(SEMANA DE ESTUDOS INTENSIVOS)</w:t>
            </w:r>
          </w:p>
          <w:p w:rsidR="00597CB1" w:rsidRPr="00BD1C86" w:rsidRDefault="00597CB1" w:rsidP="00BD1C8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96D15" w:rsidRPr="00BD1C86" w:rsidRDefault="00EC0B4D" w:rsidP="00BD1C86">
            <w:pPr>
              <w:shd w:val="clear" w:color="auto" w:fill="FFFFFF"/>
              <w:spacing w:after="1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sz w:val="20"/>
                <w:szCs w:val="20"/>
              </w:rPr>
              <w:t xml:space="preserve">Atividade </w:t>
            </w:r>
            <w:r w:rsidR="00597CB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D1C86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B96D15" w:rsidRPr="00BD1C86">
              <w:rPr>
                <w:rFonts w:ascii="Arial" w:hAnsi="Arial" w:cs="Arial"/>
                <w:b/>
                <w:sz w:val="20"/>
                <w:szCs w:val="20"/>
              </w:rPr>
              <w:t>Desigualdade e política 4</w:t>
            </w:r>
          </w:p>
          <w:p w:rsidR="00EC0B4D" w:rsidRPr="00BD1C86" w:rsidRDefault="00EC0B4D" w:rsidP="00BD1C86">
            <w:pPr>
              <w:shd w:val="clear" w:color="auto" w:fill="FFFFFF"/>
              <w:spacing w:after="1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sz w:val="20"/>
                <w:szCs w:val="20"/>
              </w:rPr>
              <w:t>Responda às questões propostas no Caderno do Aluno página 87.</w:t>
            </w:r>
          </w:p>
          <w:p w:rsidR="007B647B" w:rsidRPr="00BD1C86" w:rsidRDefault="00EC0B4D" w:rsidP="00BD1C86">
            <w:pPr>
              <w:shd w:val="clear" w:color="auto" w:fill="FFFFFF"/>
              <w:spacing w:after="1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 xml:space="preserve">Os filósofos </w:t>
            </w:r>
            <w:r w:rsidRPr="00BF3C26">
              <w:rPr>
                <w:rFonts w:ascii="Arial" w:hAnsi="Arial" w:cs="Arial"/>
                <w:b/>
                <w:sz w:val="20"/>
                <w:szCs w:val="20"/>
              </w:rPr>
              <w:t>Platão e Rousseau</w:t>
            </w:r>
            <w:r w:rsidRPr="00BD1C86">
              <w:rPr>
                <w:rFonts w:ascii="Arial" w:hAnsi="Arial" w:cs="Arial"/>
                <w:sz w:val="20"/>
                <w:szCs w:val="20"/>
              </w:rPr>
              <w:t xml:space="preserve"> possuem concepções opostas sobre a desigualdade. Os seus diferentes contextos e olhares sobre a estrutura social são importantes para tentarmos entender esse fenômeno. A partir da orientação </w:t>
            </w:r>
            <w:proofErr w:type="gramStart"/>
            <w:r w:rsidRPr="00BD1C86">
              <w:rPr>
                <w:rFonts w:ascii="Arial" w:hAnsi="Arial" w:cs="Arial"/>
                <w:sz w:val="20"/>
                <w:szCs w:val="20"/>
              </w:rPr>
              <w:t>de(</w:t>
            </w:r>
            <w:proofErr w:type="gramEnd"/>
            <w:r w:rsidRPr="00BD1C86">
              <w:rPr>
                <w:rFonts w:ascii="Arial" w:hAnsi="Arial" w:cs="Arial"/>
                <w:sz w:val="20"/>
                <w:szCs w:val="20"/>
              </w:rPr>
              <w:t>a) seu(sua) professor(a), pesquise e responda:</w:t>
            </w:r>
          </w:p>
          <w:p w:rsidR="00EC0B4D" w:rsidRPr="00BD1C86" w:rsidRDefault="00EC0B4D" w:rsidP="00BD1C86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1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>Como Platão articula sua teoria da alma com a composição ideal da p</w:t>
            </w:r>
            <w:r w:rsidR="00295F6A" w:rsidRPr="00BD1C86">
              <w:rPr>
                <w:rFonts w:ascii="Arial" w:hAnsi="Arial" w:cs="Arial"/>
                <w:sz w:val="20"/>
                <w:szCs w:val="20"/>
              </w:rPr>
              <w:t>o</w:t>
            </w:r>
            <w:r w:rsidRPr="00BD1C86">
              <w:rPr>
                <w:rFonts w:ascii="Arial" w:hAnsi="Arial" w:cs="Arial"/>
                <w:sz w:val="20"/>
                <w:szCs w:val="20"/>
              </w:rPr>
              <w:t xml:space="preserve">lis ateniense? </w:t>
            </w:r>
          </w:p>
          <w:p w:rsidR="00EC0B4D" w:rsidRPr="00BD1C86" w:rsidRDefault="00EC0B4D" w:rsidP="00BD1C86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1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 xml:space="preserve">Essa articulação está em concordância com a cidadania democrática? </w:t>
            </w:r>
          </w:p>
          <w:p w:rsidR="00EC0B4D" w:rsidRPr="00597CB1" w:rsidRDefault="00EC0B4D" w:rsidP="00BD1C86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1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>Em que consiste a desigualdade estabelecida por convenção e a desigualdade por natureza na obra de Rousseau? Dê exemplos.</w:t>
            </w:r>
          </w:p>
          <w:p w:rsidR="00597CB1" w:rsidRDefault="00597CB1" w:rsidP="00597CB1">
            <w:pPr>
              <w:shd w:val="clear" w:color="auto" w:fill="FFFFFF"/>
              <w:spacing w:after="1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 2 – Desigualdade e política - Conclusão</w:t>
            </w:r>
          </w:p>
          <w:p w:rsidR="00597CB1" w:rsidRPr="00597CB1" w:rsidRDefault="00597CB1" w:rsidP="00597CB1">
            <w:pPr>
              <w:shd w:val="clear" w:color="auto" w:fill="FFFFFF"/>
              <w:spacing w:after="1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CB1">
              <w:rPr>
                <w:rFonts w:ascii="Arial" w:hAnsi="Arial" w:cs="Arial"/>
                <w:sz w:val="20"/>
                <w:szCs w:val="20"/>
              </w:rPr>
              <w:t>Apresente por escrito suas reflexões e conclusões a respeito da desigualdade</w:t>
            </w:r>
            <w:r w:rsidR="003D2DAF">
              <w:rPr>
                <w:rFonts w:ascii="Arial" w:hAnsi="Arial" w:cs="Arial"/>
                <w:sz w:val="20"/>
                <w:szCs w:val="20"/>
              </w:rPr>
              <w:t>,</w:t>
            </w:r>
            <w:r w:rsidRPr="00597CB1">
              <w:rPr>
                <w:rFonts w:ascii="Arial" w:hAnsi="Arial" w:cs="Arial"/>
                <w:sz w:val="20"/>
                <w:szCs w:val="20"/>
              </w:rPr>
              <w:t xml:space="preserve"> a partir dos pensadores e pensamentos propostos nesse período de estudos.</w:t>
            </w:r>
          </w:p>
        </w:tc>
      </w:tr>
      <w:tr w:rsidR="0088520C" w:rsidRPr="00BD1C86" w:rsidTr="001D0E18">
        <w:trPr>
          <w:trHeight w:val="567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88520C" w:rsidRPr="00BD1C86" w:rsidRDefault="0088520C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sz w:val="20"/>
                <w:szCs w:val="20"/>
              </w:rPr>
              <w:t>Período de realização</w:t>
            </w:r>
          </w:p>
        </w:tc>
        <w:tc>
          <w:tcPr>
            <w:tcW w:w="9156" w:type="dxa"/>
            <w:gridSpan w:val="3"/>
            <w:vAlign w:val="center"/>
          </w:tcPr>
          <w:p w:rsidR="0088520C" w:rsidRPr="00BD1C86" w:rsidRDefault="0088520C" w:rsidP="00BD1C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>01 a 31 de julho (Atenção: A entrega das a</w:t>
            </w:r>
            <w:bookmarkStart w:id="0" w:name="_GoBack"/>
            <w:bookmarkEnd w:id="0"/>
            <w:r w:rsidRPr="00BD1C86">
              <w:rPr>
                <w:rFonts w:ascii="Arial" w:hAnsi="Arial" w:cs="Arial"/>
                <w:sz w:val="20"/>
                <w:szCs w:val="20"/>
              </w:rPr>
              <w:t>tividades deverá ser realizada semanalmente)</w:t>
            </w:r>
          </w:p>
        </w:tc>
      </w:tr>
      <w:tr w:rsidR="0088520C" w:rsidRPr="00BD1C86" w:rsidTr="001D0E18">
        <w:trPr>
          <w:trHeight w:val="567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88520C" w:rsidRPr="00BD1C86" w:rsidRDefault="0088520C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sz w:val="20"/>
                <w:szCs w:val="20"/>
              </w:rPr>
              <w:t>Entrega</w:t>
            </w:r>
          </w:p>
          <w:p w:rsidR="0088520C" w:rsidRPr="00BD1C86" w:rsidRDefault="0088520C" w:rsidP="00BD1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sz w:val="20"/>
                <w:szCs w:val="20"/>
              </w:rPr>
              <w:t>Enviar para o e-mail</w:t>
            </w:r>
          </w:p>
        </w:tc>
        <w:tc>
          <w:tcPr>
            <w:tcW w:w="9156" w:type="dxa"/>
            <w:gridSpan w:val="3"/>
            <w:vAlign w:val="center"/>
          </w:tcPr>
          <w:p w:rsidR="007B647B" w:rsidRPr="00BD1C86" w:rsidRDefault="0068732C" w:rsidP="009656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203AC" w:rsidRPr="00BD1C86">
                <w:rPr>
                  <w:rStyle w:val="Hyperlink"/>
                  <w:rFonts w:ascii="Arial" w:hAnsi="Arial" w:cs="Arial"/>
                  <w:sz w:val="20"/>
                  <w:szCs w:val="20"/>
                </w:rPr>
                <w:t>angelapazsouza@prof.educacao.sp.gov.br</w:t>
              </w:r>
            </w:hyperlink>
          </w:p>
        </w:tc>
      </w:tr>
    </w:tbl>
    <w:p w:rsidR="002104CC" w:rsidRPr="00BD1C86" w:rsidRDefault="002104CC" w:rsidP="00BD1C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40" w:type="dxa"/>
        <w:jc w:val="center"/>
        <w:tblLook w:val="04A0" w:firstRow="1" w:lastRow="0" w:firstColumn="1" w:lastColumn="0" w:noHBand="0" w:noVBand="1"/>
      </w:tblPr>
      <w:tblGrid>
        <w:gridCol w:w="10740"/>
      </w:tblGrid>
      <w:tr w:rsidR="004C4BAF" w:rsidRPr="00BD1C86" w:rsidTr="00A31B4D">
        <w:trPr>
          <w:trHeight w:val="2746"/>
          <w:jc w:val="center"/>
        </w:trPr>
        <w:tc>
          <w:tcPr>
            <w:tcW w:w="10740" w:type="dxa"/>
            <w:shd w:val="clear" w:color="auto" w:fill="C6D9F1" w:themeFill="text2" w:themeFillTint="33"/>
          </w:tcPr>
          <w:p w:rsidR="004C4BAF" w:rsidRPr="00BD1C86" w:rsidRDefault="004C4BAF" w:rsidP="00BD1C86">
            <w:pPr>
              <w:shd w:val="clear" w:color="auto" w:fill="548DD4" w:themeFill="text2" w:themeFillTint="99"/>
              <w:jc w:val="both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 w:rsidRPr="00BD1C86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 xml:space="preserve">Orientações sobre o envio </w:t>
            </w:r>
            <w:r w:rsidR="00C84461" w:rsidRPr="00BD1C86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>das atividades</w:t>
            </w:r>
            <w:r w:rsidRPr="00BD1C86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 xml:space="preserve"> por e-mail para </w:t>
            </w:r>
            <w:proofErr w:type="gramStart"/>
            <w:r w:rsidRPr="00BD1C86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>o(</w:t>
            </w:r>
            <w:proofErr w:type="gramEnd"/>
            <w:r w:rsidRPr="00BD1C86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>a) professor(a):</w:t>
            </w:r>
          </w:p>
          <w:p w:rsidR="004C4BAF" w:rsidRPr="00BD1C86" w:rsidRDefault="004C4BAF" w:rsidP="00BD1C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4BAF" w:rsidRPr="00BD1C86" w:rsidRDefault="00C84461" w:rsidP="00BD1C8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>Sobre as atividades solicitadas:</w:t>
            </w:r>
          </w:p>
          <w:p w:rsidR="004C4BAF" w:rsidRPr="00BD1C86" w:rsidRDefault="004C4BAF" w:rsidP="00BD1C86">
            <w:pPr>
              <w:pStyle w:val="Pargrafoda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4BAF" w:rsidRPr="00BD1C86" w:rsidRDefault="004C4BAF" w:rsidP="00BD1C86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>Se a atividade</w:t>
            </w:r>
            <w:r w:rsidR="00C84461" w:rsidRPr="00BD1C86">
              <w:rPr>
                <w:rFonts w:ascii="Arial" w:hAnsi="Arial" w:cs="Arial"/>
                <w:sz w:val="20"/>
                <w:szCs w:val="20"/>
              </w:rPr>
              <w:t xml:space="preserve"> solicitada for</w:t>
            </w:r>
            <w:r w:rsidRPr="00BD1C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C86">
              <w:rPr>
                <w:rFonts w:ascii="Arial" w:hAnsi="Arial" w:cs="Arial"/>
                <w:b/>
                <w:sz w:val="20"/>
                <w:szCs w:val="20"/>
              </w:rPr>
              <w:t>manuscrita</w:t>
            </w:r>
            <w:r w:rsidRPr="00BD1C86">
              <w:rPr>
                <w:rFonts w:ascii="Arial" w:hAnsi="Arial" w:cs="Arial"/>
                <w:sz w:val="20"/>
                <w:szCs w:val="20"/>
              </w:rPr>
              <w:t xml:space="preserve">, enviar </w:t>
            </w:r>
            <w:proofErr w:type="gramStart"/>
            <w:r w:rsidRPr="00BD1C86">
              <w:rPr>
                <w:rFonts w:ascii="Arial" w:hAnsi="Arial" w:cs="Arial"/>
                <w:sz w:val="20"/>
                <w:szCs w:val="20"/>
              </w:rPr>
              <w:t>a(</w:t>
            </w:r>
            <w:proofErr w:type="gramEnd"/>
            <w:r w:rsidRPr="00BD1C86">
              <w:rPr>
                <w:rFonts w:ascii="Arial" w:hAnsi="Arial" w:cs="Arial"/>
                <w:sz w:val="20"/>
                <w:szCs w:val="20"/>
              </w:rPr>
              <w:t xml:space="preserve">s) foto(s) por e-mail </w:t>
            </w:r>
            <w:r w:rsidR="00A31B4D" w:rsidRPr="00BD1C86">
              <w:rPr>
                <w:rFonts w:ascii="Arial" w:hAnsi="Arial" w:cs="Arial"/>
                <w:sz w:val="20"/>
                <w:szCs w:val="20"/>
              </w:rPr>
              <w:t xml:space="preserve">semanalmente </w:t>
            </w:r>
            <w:r w:rsidRPr="00BD1C86">
              <w:rPr>
                <w:rFonts w:ascii="Arial" w:hAnsi="Arial" w:cs="Arial"/>
                <w:sz w:val="20"/>
                <w:szCs w:val="20"/>
              </w:rPr>
              <w:t>para o(a) professor(a) até o prazo determinado.</w:t>
            </w:r>
            <w:r w:rsidR="00A31B4D" w:rsidRPr="00BD1C86">
              <w:rPr>
                <w:rFonts w:ascii="Arial" w:hAnsi="Arial" w:cs="Arial"/>
                <w:sz w:val="20"/>
                <w:szCs w:val="20"/>
              </w:rPr>
              <w:t xml:space="preserve"> Verificar a qualidade da foto antes do envio.</w:t>
            </w:r>
          </w:p>
          <w:p w:rsidR="004C4BAF" w:rsidRPr="00BD1C86" w:rsidRDefault="004C4BAF" w:rsidP="00BD1C86">
            <w:pPr>
              <w:pStyle w:val="PargrafodaLista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4BAF" w:rsidRPr="00BD1C86" w:rsidRDefault="004C4BAF" w:rsidP="00BD1C86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 xml:space="preserve">Se a atividade </w:t>
            </w:r>
            <w:r w:rsidR="00C84461" w:rsidRPr="00BD1C86">
              <w:rPr>
                <w:rFonts w:ascii="Arial" w:hAnsi="Arial" w:cs="Arial"/>
                <w:sz w:val="20"/>
                <w:szCs w:val="20"/>
              </w:rPr>
              <w:t>solicitada for</w:t>
            </w:r>
            <w:r w:rsidRPr="00BD1C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C86">
              <w:rPr>
                <w:rFonts w:ascii="Arial" w:hAnsi="Arial" w:cs="Arial"/>
                <w:b/>
                <w:sz w:val="20"/>
                <w:szCs w:val="20"/>
              </w:rPr>
              <w:t>digitada</w:t>
            </w:r>
            <w:r w:rsidRPr="00BD1C86">
              <w:rPr>
                <w:rFonts w:ascii="Arial" w:hAnsi="Arial" w:cs="Arial"/>
                <w:sz w:val="20"/>
                <w:szCs w:val="20"/>
              </w:rPr>
              <w:t>, enviar o documento feito no Microsoft Word (.</w:t>
            </w:r>
            <w:proofErr w:type="spellStart"/>
            <w:r w:rsidRPr="00BD1C86"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  <w:r w:rsidRPr="00BD1C86">
              <w:rPr>
                <w:rFonts w:ascii="Arial" w:hAnsi="Arial" w:cs="Arial"/>
                <w:sz w:val="20"/>
                <w:szCs w:val="20"/>
              </w:rPr>
              <w:t xml:space="preserve">) por e-mail </w:t>
            </w:r>
            <w:r w:rsidR="00A31B4D" w:rsidRPr="00BD1C86">
              <w:rPr>
                <w:rFonts w:ascii="Arial" w:hAnsi="Arial" w:cs="Arial"/>
                <w:sz w:val="20"/>
                <w:szCs w:val="20"/>
              </w:rPr>
              <w:t xml:space="preserve">semanalmente </w:t>
            </w:r>
            <w:r w:rsidRPr="00BD1C86">
              <w:rPr>
                <w:rFonts w:ascii="Arial" w:hAnsi="Arial" w:cs="Arial"/>
                <w:sz w:val="20"/>
                <w:szCs w:val="20"/>
              </w:rPr>
              <w:t xml:space="preserve">para </w:t>
            </w:r>
            <w:proofErr w:type="gramStart"/>
            <w:r w:rsidRPr="00BD1C86">
              <w:rPr>
                <w:rFonts w:ascii="Arial" w:hAnsi="Arial" w:cs="Arial"/>
                <w:sz w:val="20"/>
                <w:szCs w:val="20"/>
              </w:rPr>
              <w:t>o(</w:t>
            </w:r>
            <w:proofErr w:type="gramEnd"/>
            <w:r w:rsidRPr="00BD1C86">
              <w:rPr>
                <w:rFonts w:ascii="Arial" w:hAnsi="Arial" w:cs="Arial"/>
                <w:sz w:val="20"/>
                <w:szCs w:val="20"/>
              </w:rPr>
              <w:t>a) professor(a) até o prazo determinado.</w:t>
            </w:r>
          </w:p>
          <w:p w:rsidR="004C4BAF" w:rsidRPr="00BD1C86" w:rsidRDefault="004C4BAF" w:rsidP="00BD1C86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4BAF" w:rsidRPr="00BD1C86" w:rsidRDefault="004C4BAF" w:rsidP="00BD1C8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 xml:space="preserve">Não se esqueça de </w:t>
            </w:r>
            <w:r w:rsidRPr="00BD1C86">
              <w:rPr>
                <w:rFonts w:ascii="Arial" w:hAnsi="Arial" w:cs="Arial"/>
                <w:b/>
                <w:sz w:val="20"/>
                <w:szCs w:val="20"/>
              </w:rPr>
              <w:t>colocar a sua identificação</w:t>
            </w:r>
            <w:r w:rsidRPr="00BD1C86">
              <w:rPr>
                <w:rFonts w:ascii="Arial" w:hAnsi="Arial" w:cs="Arial"/>
                <w:sz w:val="20"/>
                <w:szCs w:val="20"/>
              </w:rPr>
              <w:t>: nome completo, número e ano/série na parte superior da folha/documento.</w:t>
            </w:r>
          </w:p>
          <w:p w:rsidR="004C4BAF" w:rsidRPr="00BD1C86" w:rsidRDefault="004C4BAF" w:rsidP="00BD1C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4BAF" w:rsidRPr="00BD1C86" w:rsidRDefault="004C4BAF" w:rsidP="00BD1C8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C86">
              <w:rPr>
                <w:rFonts w:ascii="Arial" w:hAnsi="Arial" w:cs="Arial"/>
                <w:sz w:val="20"/>
                <w:szCs w:val="20"/>
              </w:rPr>
              <w:t xml:space="preserve">Qualquer </w:t>
            </w:r>
            <w:r w:rsidRPr="00BD1C86">
              <w:rPr>
                <w:rFonts w:ascii="Arial" w:hAnsi="Arial" w:cs="Arial"/>
                <w:b/>
                <w:sz w:val="20"/>
                <w:szCs w:val="20"/>
              </w:rPr>
              <w:t>dúvida</w:t>
            </w:r>
            <w:r w:rsidRPr="00BD1C86">
              <w:rPr>
                <w:rFonts w:ascii="Arial" w:hAnsi="Arial" w:cs="Arial"/>
                <w:sz w:val="20"/>
                <w:szCs w:val="20"/>
              </w:rPr>
              <w:t>, entrar em contato co</w:t>
            </w:r>
            <w:r w:rsidR="009120D4" w:rsidRPr="00BD1C86">
              <w:rPr>
                <w:rFonts w:ascii="Arial" w:hAnsi="Arial" w:cs="Arial"/>
                <w:sz w:val="20"/>
                <w:szCs w:val="20"/>
              </w:rPr>
              <w:t>m o professor pelo e-mail acima e/ou durante o Plantão de Dúvidas e Interação.</w:t>
            </w:r>
          </w:p>
        </w:tc>
      </w:tr>
    </w:tbl>
    <w:p w:rsidR="00F83360" w:rsidRPr="00BD1C86" w:rsidRDefault="00F83360" w:rsidP="00BD1C8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F83360" w:rsidRPr="00BD1C86" w:rsidSect="002104CC">
      <w:headerReference w:type="default" r:id="rId8"/>
      <w:pgSz w:w="11906" w:h="16838"/>
      <w:pgMar w:top="426" w:right="720" w:bottom="284" w:left="720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2C" w:rsidRDefault="0068732C" w:rsidP="002104CC">
      <w:pPr>
        <w:spacing w:after="0" w:line="240" w:lineRule="auto"/>
      </w:pPr>
      <w:r>
        <w:separator/>
      </w:r>
    </w:p>
  </w:endnote>
  <w:endnote w:type="continuationSeparator" w:id="0">
    <w:p w:rsidR="0068732C" w:rsidRDefault="0068732C" w:rsidP="0021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2C" w:rsidRDefault="0068732C" w:rsidP="002104CC">
      <w:pPr>
        <w:spacing w:after="0" w:line="240" w:lineRule="auto"/>
      </w:pPr>
      <w:r>
        <w:separator/>
      </w:r>
    </w:p>
  </w:footnote>
  <w:footnote w:type="continuationSeparator" w:id="0">
    <w:p w:rsidR="0068732C" w:rsidRDefault="0068732C" w:rsidP="0021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1" w:rsidRPr="008D0B1D" w:rsidRDefault="00FB6BB1" w:rsidP="002C251E">
    <w:pPr>
      <w:pStyle w:val="Ttul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zh-TW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5970905</wp:posOffset>
          </wp:positionH>
          <wp:positionV relativeFrom="paragraph">
            <wp:posOffset>52705</wp:posOffset>
          </wp:positionV>
          <wp:extent cx="603250" cy="560705"/>
          <wp:effectExtent l="19050" t="0" r="6350" b="0"/>
          <wp:wrapTight wrapText="bothSides">
            <wp:wrapPolygon edited="0">
              <wp:start x="-682" y="0"/>
              <wp:lineTo x="-682" y="20548"/>
              <wp:lineTo x="21827" y="20548"/>
              <wp:lineTo x="21827" y="0"/>
              <wp:lineTo x="-682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val="en-US" w:eastAsia="zh-T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11430</wp:posOffset>
          </wp:positionV>
          <wp:extent cx="457835" cy="514350"/>
          <wp:effectExtent l="19050" t="0" r="0" b="0"/>
          <wp:wrapTight wrapText="bothSides">
            <wp:wrapPolygon edited="0">
              <wp:start x="-899" y="0"/>
              <wp:lineTo x="-899" y="20800"/>
              <wp:lineTo x="21570" y="20800"/>
              <wp:lineTo x="21570" y="0"/>
              <wp:lineTo x="-899" y="0"/>
            </wp:wrapPolygon>
          </wp:wrapTight>
          <wp:docPr id="1" name="Imagem 1" descr="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S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0B1D">
      <w:rPr>
        <w:rFonts w:ascii="Arial" w:hAnsi="Arial" w:cs="Arial"/>
        <w:color w:val="auto"/>
        <w:sz w:val="20"/>
        <w:szCs w:val="20"/>
      </w:rPr>
      <w:t>SECRETARIA DA EDUCAÇÃO DO ESTADO DE SÃO PAULO</w:t>
    </w:r>
  </w:p>
  <w:p w:rsidR="00FB6BB1" w:rsidRDefault="00FB6BB1" w:rsidP="002C251E">
    <w:pPr>
      <w:tabs>
        <w:tab w:val="left" w:pos="0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8D0B1D">
      <w:rPr>
        <w:rFonts w:ascii="Arial" w:hAnsi="Arial" w:cs="Arial"/>
        <w:sz w:val="20"/>
        <w:szCs w:val="20"/>
      </w:rPr>
      <w:t>DIRETORIA DE ENSINO REGIÃO DE SÃO JOÃO DA BOA VISTA</w:t>
    </w:r>
  </w:p>
  <w:p w:rsidR="00FB6BB1" w:rsidRDefault="00FB6BB1" w:rsidP="002C251E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8D0B1D">
      <w:rPr>
        <w:rFonts w:ascii="Arial" w:hAnsi="Arial" w:cs="Arial"/>
        <w:b/>
        <w:sz w:val="20"/>
        <w:szCs w:val="20"/>
      </w:rPr>
      <w:t>E. E. DR. TEÓFILO DE ANDRADE</w:t>
    </w:r>
  </w:p>
  <w:p w:rsidR="00FB6BB1" w:rsidRDefault="00FB6BB1" w:rsidP="002C251E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FB6BB1" w:rsidRPr="00FB6BB1" w:rsidRDefault="0088520C" w:rsidP="00FB6BB1">
    <w:pPr>
      <w:pStyle w:val="Cabealho"/>
      <w:shd w:val="clear" w:color="auto" w:fill="17365D" w:themeFill="text2" w:themeFillShade="BF"/>
      <w:jc w:val="center"/>
      <w:rPr>
        <w:rFonts w:ascii="Arial" w:hAnsi="Arial" w:cs="Arial"/>
        <w:b/>
        <w:color w:val="FFFFFF" w:themeColor="background1"/>
        <w:sz w:val="24"/>
        <w:szCs w:val="24"/>
      </w:rPr>
    </w:pPr>
    <w:r>
      <w:rPr>
        <w:rFonts w:ascii="Arial" w:hAnsi="Arial" w:cs="Arial"/>
        <w:b/>
        <w:color w:val="FFFFFF" w:themeColor="background1"/>
        <w:sz w:val="24"/>
        <w:szCs w:val="24"/>
      </w:rPr>
      <w:t>ROTEIRO DE ESTUDO 4</w:t>
    </w:r>
    <w:r w:rsidR="00FB6BB1" w:rsidRPr="00FB6BB1">
      <w:rPr>
        <w:rFonts w:ascii="Arial" w:hAnsi="Arial" w:cs="Arial"/>
        <w:b/>
        <w:color w:val="FFFFFF" w:themeColor="background1"/>
        <w:sz w:val="24"/>
        <w:szCs w:val="24"/>
      </w:rPr>
      <w:t xml:space="preserve"> - JU</w:t>
    </w:r>
    <w:r>
      <w:rPr>
        <w:rFonts w:ascii="Arial" w:hAnsi="Arial" w:cs="Arial"/>
        <w:b/>
        <w:color w:val="FFFFFF" w:themeColor="background1"/>
        <w:sz w:val="24"/>
        <w:szCs w:val="24"/>
      </w:rPr>
      <w:t>L</w:t>
    </w:r>
    <w:r w:rsidR="00FB6BB1" w:rsidRPr="00FB6BB1">
      <w:rPr>
        <w:rFonts w:ascii="Arial" w:hAnsi="Arial" w:cs="Arial"/>
        <w:b/>
        <w:color w:val="FFFFFF" w:themeColor="background1"/>
        <w:sz w:val="24"/>
        <w:szCs w:val="24"/>
      </w:rPr>
      <w:t>HO</w:t>
    </w:r>
  </w:p>
  <w:p w:rsidR="00FB6BB1" w:rsidRDefault="00FB6BB1" w:rsidP="002C25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F0F56"/>
    <w:multiLevelType w:val="hybridMultilevel"/>
    <w:tmpl w:val="B50E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2AC1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79"/>
    <w:multiLevelType w:val="hybridMultilevel"/>
    <w:tmpl w:val="701EA9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70BBC"/>
    <w:multiLevelType w:val="hybridMultilevel"/>
    <w:tmpl w:val="540E1B74"/>
    <w:lvl w:ilvl="0" w:tplc="376E03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353AD"/>
    <w:multiLevelType w:val="hybridMultilevel"/>
    <w:tmpl w:val="C9FC605E"/>
    <w:lvl w:ilvl="0" w:tplc="C7B28A8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49F2"/>
    <w:multiLevelType w:val="hybridMultilevel"/>
    <w:tmpl w:val="E9ECBD8C"/>
    <w:lvl w:ilvl="0" w:tplc="BEB825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74B1B"/>
    <w:multiLevelType w:val="hybridMultilevel"/>
    <w:tmpl w:val="351AB638"/>
    <w:lvl w:ilvl="0" w:tplc="6122B94C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772E2E"/>
    <w:multiLevelType w:val="hybridMultilevel"/>
    <w:tmpl w:val="E04EB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46C75"/>
    <w:multiLevelType w:val="multilevel"/>
    <w:tmpl w:val="1AEE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98"/>
    <w:rsid w:val="0010761A"/>
    <w:rsid w:val="001138A1"/>
    <w:rsid w:val="00165511"/>
    <w:rsid w:val="001825F0"/>
    <w:rsid w:val="001D0E18"/>
    <w:rsid w:val="002104CC"/>
    <w:rsid w:val="00212971"/>
    <w:rsid w:val="00235313"/>
    <w:rsid w:val="002540B8"/>
    <w:rsid w:val="00262F2C"/>
    <w:rsid w:val="00295F6A"/>
    <w:rsid w:val="002B04C2"/>
    <w:rsid w:val="002C251E"/>
    <w:rsid w:val="00332131"/>
    <w:rsid w:val="00352E51"/>
    <w:rsid w:val="003549D1"/>
    <w:rsid w:val="00363153"/>
    <w:rsid w:val="003D034B"/>
    <w:rsid w:val="003D2DAF"/>
    <w:rsid w:val="00411DA8"/>
    <w:rsid w:val="004203AC"/>
    <w:rsid w:val="0044187C"/>
    <w:rsid w:val="004814D2"/>
    <w:rsid w:val="004C4BAF"/>
    <w:rsid w:val="0051377D"/>
    <w:rsid w:val="00532128"/>
    <w:rsid w:val="00543967"/>
    <w:rsid w:val="0054633C"/>
    <w:rsid w:val="0056029C"/>
    <w:rsid w:val="00572748"/>
    <w:rsid w:val="0058032B"/>
    <w:rsid w:val="00597CB1"/>
    <w:rsid w:val="005B00E3"/>
    <w:rsid w:val="005C1C6B"/>
    <w:rsid w:val="005C4ED1"/>
    <w:rsid w:val="005E4A91"/>
    <w:rsid w:val="005F0785"/>
    <w:rsid w:val="005F4E89"/>
    <w:rsid w:val="006276CF"/>
    <w:rsid w:val="0063403B"/>
    <w:rsid w:val="006757FC"/>
    <w:rsid w:val="0068732C"/>
    <w:rsid w:val="006A02D3"/>
    <w:rsid w:val="006E2C7E"/>
    <w:rsid w:val="007809E0"/>
    <w:rsid w:val="00780D10"/>
    <w:rsid w:val="00787AD7"/>
    <w:rsid w:val="007B647B"/>
    <w:rsid w:val="0088520C"/>
    <w:rsid w:val="008A3068"/>
    <w:rsid w:val="008D33C5"/>
    <w:rsid w:val="009045E4"/>
    <w:rsid w:val="009120D4"/>
    <w:rsid w:val="00922F7A"/>
    <w:rsid w:val="009570F9"/>
    <w:rsid w:val="009656E0"/>
    <w:rsid w:val="00982078"/>
    <w:rsid w:val="00A173C5"/>
    <w:rsid w:val="00A17ED0"/>
    <w:rsid w:val="00A31B4D"/>
    <w:rsid w:val="00A3660C"/>
    <w:rsid w:val="00A50B62"/>
    <w:rsid w:val="00AD6973"/>
    <w:rsid w:val="00B31C98"/>
    <w:rsid w:val="00B96D15"/>
    <w:rsid w:val="00BB40E1"/>
    <w:rsid w:val="00BD1C86"/>
    <w:rsid w:val="00BF1983"/>
    <w:rsid w:val="00BF3C26"/>
    <w:rsid w:val="00C5293A"/>
    <w:rsid w:val="00C84461"/>
    <w:rsid w:val="00CA32D2"/>
    <w:rsid w:val="00D21F7D"/>
    <w:rsid w:val="00D27F94"/>
    <w:rsid w:val="00D520CF"/>
    <w:rsid w:val="00D535BF"/>
    <w:rsid w:val="00D54A0E"/>
    <w:rsid w:val="00D90234"/>
    <w:rsid w:val="00DF4D47"/>
    <w:rsid w:val="00DF5C4D"/>
    <w:rsid w:val="00DF72CE"/>
    <w:rsid w:val="00E0076B"/>
    <w:rsid w:val="00E3348D"/>
    <w:rsid w:val="00E42147"/>
    <w:rsid w:val="00E434C7"/>
    <w:rsid w:val="00EB2F09"/>
    <w:rsid w:val="00EB4A93"/>
    <w:rsid w:val="00EC0B4D"/>
    <w:rsid w:val="00EE5BDE"/>
    <w:rsid w:val="00EF5854"/>
    <w:rsid w:val="00F014E7"/>
    <w:rsid w:val="00F8086E"/>
    <w:rsid w:val="00F80DCA"/>
    <w:rsid w:val="00F83360"/>
    <w:rsid w:val="00FA4457"/>
    <w:rsid w:val="00FB5D94"/>
    <w:rsid w:val="00FB6BB1"/>
    <w:rsid w:val="00FD3A2C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70CC74-6122-4E54-B63E-AD307744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ED0"/>
  </w:style>
  <w:style w:type="paragraph" w:styleId="Ttulo4">
    <w:name w:val="heading 4"/>
    <w:basedOn w:val="Normal"/>
    <w:link w:val="Ttulo4Char"/>
    <w:uiPriority w:val="9"/>
    <w:qFormat/>
    <w:rsid w:val="005803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zh-T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04CC"/>
  </w:style>
  <w:style w:type="paragraph" w:styleId="Rodap">
    <w:name w:val="footer"/>
    <w:basedOn w:val="Normal"/>
    <w:link w:val="RodapChar"/>
    <w:uiPriority w:val="99"/>
    <w:unhideWhenUsed/>
    <w:rsid w:val="0021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04CC"/>
  </w:style>
  <w:style w:type="paragraph" w:styleId="Ttulo">
    <w:name w:val="Title"/>
    <w:basedOn w:val="Normal"/>
    <w:link w:val="TtuloChar"/>
    <w:qFormat/>
    <w:rsid w:val="002C251E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C251E"/>
    <w:rPr>
      <w:rFonts w:ascii="Times New Roman" w:eastAsia="Times New Roman" w:hAnsi="Times New Roman" w:cs="Times New Roman"/>
      <w:color w:val="FF0000"/>
      <w:sz w:val="36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C4B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647B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58032B"/>
    <w:rPr>
      <w:rFonts w:ascii="Times New Roman" w:eastAsia="Times New Roman" w:hAnsi="Times New Roman" w:cs="Times New Roman"/>
      <w:b/>
      <w:bCs/>
      <w:sz w:val="24"/>
      <w:szCs w:val="24"/>
      <w:lang w:val="en-US" w:eastAsia="zh-TW"/>
    </w:rPr>
  </w:style>
  <w:style w:type="paragraph" w:styleId="NormalWeb">
    <w:name w:val="Normal (Web)"/>
    <w:basedOn w:val="Normal"/>
    <w:uiPriority w:val="99"/>
    <w:semiHidden/>
    <w:unhideWhenUsed/>
    <w:rsid w:val="0058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gelapazsouza@prof.educacao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Teofilo</dc:creator>
  <cp:lastModifiedBy>rebekav15@outlook.com</cp:lastModifiedBy>
  <cp:revision>22</cp:revision>
  <cp:lastPrinted>2020-05-27T14:12:00Z</cp:lastPrinted>
  <dcterms:created xsi:type="dcterms:W3CDTF">2020-06-24T17:28:00Z</dcterms:created>
  <dcterms:modified xsi:type="dcterms:W3CDTF">2020-07-01T13:09:00Z</dcterms:modified>
</cp:coreProperties>
</file>